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3A304F" w14:textId="335F6EA9" w:rsidR="00C668FA" w:rsidRDefault="00991879" w:rsidP="00A667E3">
      <w:pPr>
        <w:pStyle w:val="Corpodetexto"/>
        <w:spacing w:before="120" w:line="276" w:lineRule="auto"/>
        <w:ind w:firstLine="426"/>
        <w:jc w:val="both"/>
      </w:pPr>
      <w:r>
        <w:rPr>
          <w:noProof/>
          <w:lang w:eastAsia="pt-BR"/>
        </w:rPr>
        <mc:AlternateContent>
          <mc:Choice Requires="wps">
            <w:drawing>
              <wp:inline distT="0" distB="25400" distL="0" distR="13335" wp14:anchorId="542F787E" wp14:editId="3C2E6D63">
                <wp:extent cx="5356225" cy="257810"/>
                <wp:effectExtent l="0" t="0" r="16510" b="28575"/>
                <wp:docPr id="1" name="Forma1"/>
                <wp:cNvGraphicFramePr/>
                <a:graphic xmlns:a="http://schemas.openxmlformats.org/drawingml/2006/main">
                  <a:graphicData uri="http://schemas.microsoft.com/office/word/2010/wordprocessingShape">
                    <wps:wsp>
                      <wps:cNvSpPr/>
                      <wps:spPr>
                        <a:xfrm>
                          <a:off x="0" y="0"/>
                          <a:ext cx="5355720" cy="257040"/>
                        </a:xfrm>
                        <a:prstGeom prst="rect">
                          <a:avLst/>
                        </a:prstGeom>
                        <a:solidFill>
                          <a:srgbClr val="D9D9D9"/>
                        </a:solidFill>
                        <a:ln w="6350">
                          <a:solidFill>
                            <a:srgbClr val="000009"/>
                          </a:solidFill>
                          <a:round/>
                        </a:ln>
                      </wps:spPr>
                      <wps:style>
                        <a:lnRef idx="0">
                          <a:scrgbClr r="0" g="0" b="0"/>
                        </a:lnRef>
                        <a:fillRef idx="0">
                          <a:scrgbClr r="0" g="0" b="0"/>
                        </a:fillRef>
                        <a:effectRef idx="0">
                          <a:scrgbClr r="0" g="0" b="0"/>
                        </a:effectRef>
                        <a:fontRef idx="minor"/>
                      </wps:style>
                      <wps:txbx>
                        <w:txbxContent>
                          <w:p w14:paraId="61C49420" w14:textId="77777777" w:rsidR="00C668FA" w:rsidRDefault="00991879">
                            <w:pPr>
                              <w:pStyle w:val="Contedodoquadro"/>
                              <w:spacing w:before="1" w:line="276" w:lineRule="auto"/>
                              <w:ind w:left="3521" w:right="529" w:hanging="2773"/>
                              <w:jc w:val="center"/>
                            </w:pPr>
                            <w:r>
                              <w:rPr>
                                <w:b/>
                                <w:color w:val="000009"/>
                                <w:sz w:val="32"/>
                                <w:szCs w:val="32"/>
                              </w:rPr>
                              <w:t>TERMO DE REFERÊNCIA</w:t>
                            </w:r>
                          </w:p>
                        </w:txbxContent>
                      </wps:txbx>
                      <wps:bodyPr lIns="0" tIns="0" rIns="0" bIns="0">
                        <a:noAutofit/>
                      </wps:bodyPr>
                    </wps:wsp>
                  </a:graphicData>
                </a:graphic>
              </wp:inline>
            </w:drawing>
          </mc:Choice>
          <mc:Fallback>
            <w:pict>
              <v:rect id="Forma1" o:spid="_x0000_s1026" style="width:421.75pt;height:20.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" fillcolor="#d9d9d9" strokecolor="#000009" strokeweight=".5pt">
                <v:stroke joinstyle="round"/>
                <v:textbox inset="0,0,0,0">
                  <w:txbxContent>
                    <w:p w14:paraId="61C49420" w14:textId="77777777" w:rsidR="00C668FA" w:rsidRDefault="00991879">
                      <w:pPr>
                        <w:pStyle w:val="Contedodoquadro"/>
                        <w:spacing w:before="1" w:line="276" w:lineRule="auto"/>
                        <w:ind w:left="3521" w:right="529" w:hanging="2773"/>
                        <w:jc w:val="center"/>
                      </w:pPr>
                      <w:r>
                        <w:rPr>
                          <w:b/>
                          <w:color w:val="000009"/>
                          <w:sz w:val="32"/>
                          <w:szCs w:val="32"/>
                        </w:rPr>
                        <w:t>TERMO DE REFERÊNCIA</w:t>
                      </w:r>
                    </w:p>
                  </w:txbxContent>
                </v:textbox>
                <w10:anchorlock/>
              </v:rect>
            </w:pict>
          </mc:Fallback>
        </mc:AlternateContent>
      </w:r>
    </w:p>
    <w:p w14:paraId="74222B3D" w14:textId="77777777" w:rsidR="00C668FA" w:rsidRDefault="00C668FA" w:rsidP="00A667E3">
      <w:pPr>
        <w:pStyle w:val="Corpodetexto"/>
        <w:spacing w:before="120" w:line="276" w:lineRule="auto"/>
        <w:ind w:firstLine="426"/>
        <w:jc w:val="both"/>
      </w:pPr>
    </w:p>
    <w:p w14:paraId="381D1FF2" w14:textId="77777777" w:rsidR="00C668FA" w:rsidRPr="00D553C9" w:rsidRDefault="00991879" w:rsidP="001659B4">
      <w:pPr>
        <w:pStyle w:val="Corpodetexto"/>
        <w:numPr>
          <w:ilvl w:val="0"/>
          <w:numId w:val="5"/>
        </w:numPr>
        <w:pBdr>
          <w:top w:val="single" w:sz="4" w:space="1" w:color="000000"/>
          <w:left w:val="single" w:sz="4" w:space="4" w:color="000000"/>
          <w:bottom w:val="single" w:sz="4" w:space="1" w:color="000000"/>
          <w:right w:val="single" w:sz="4" w:space="4" w:color="000000"/>
        </w:pBdr>
        <w:shd w:val="clear" w:color="auto" w:fill="95B3D7"/>
        <w:spacing w:before="120" w:line="276" w:lineRule="auto"/>
        <w:ind w:left="0" w:firstLine="426"/>
        <w:jc w:val="both"/>
        <w:rPr>
          <w:sz w:val="22"/>
          <w:szCs w:val="22"/>
        </w:rPr>
      </w:pPr>
      <w:r w:rsidRPr="00D553C9">
        <w:rPr>
          <w:b/>
          <w:color w:val="000009"/>
          <w:sz w:val="22"/>
          <w:szCs w:val="22"/>
          <w:shd w:val="clear" w:color="auto" w:fill="95B3D7"/>
        </w:rPr>
        <w:t>OBJETO</w:t>
      </w:r>
    </w:p>
    <w:p w14:paraId="505F61A7" w14:textId="77777777" w:rsidR="00C668FA" w:rsidRPr="00D553C9" w:rsidRDefault="00C668FA" w:rsidP="00A667E3">
      <w:pPr>
        <w:pStyle w:val="Corpodetexto"/>
        <w:spacing w:before="120" w:line="276" w:lineRule="auto"/>
        <w:ind w:firstLine="426"/>
        <w:jc w:val="both"/>
        <w:rPr>
          <w:sz w:val="22"/>
          <w:szCs w:val="22"/>
        </w:rPr>
      </w:pPr>
    </w:p>
    <w:p w14:paraId="605AA460" w14:textId="46C5CAFE" w:rsidR="00A667E3" w:rsidRPr="00D553C9" w:rsidRDefault="00A667E3" w:rsidP="00A667E3">
      <w:pPr>
        <w:tabs>
          <w:tab w:val="left" w:pos="1153"/>
        </w:tabs>
        <w:spacing w:before="120" w:line="276" w:lineRule="auto"/>
        <w:ind w:firstLine="426"/>
        <w:jc w:val="both"/>
        <w:rPr>
          <w:color w:val="000009"/>
        </w:rPr>
      </w:pPr>
      <w:r w:rsidRPr="00D553C9">
        <w:rPr>
          <w:color w:val="000009"/>
        </w:rPr>
        <w:t>O presente documento trata dos procedimentos e orientações necessárias para contratação de empresa através do ato público de concorrência, objetivando a execução de obra de engenharia.</w:t>
      </w:r>
    </w:p>
    <w:p w14:paraId="76321C3B" w14:textId="1F7B82EE" w:rsidR="00C668FA" w:rsidRPr="00D553C9" w:rsidRDefault="00991879" w:rsidP="00A667E3">
      <w:pPr>
        <w:tabs>
          <w:tab w:val="left" w:pos="1153"/>
        </w:tabs>
        <w:spacing w:before="120" w:line="276" w:lineRule="auto"/>
        <w:ind w:firstLine="426"/>
        <w:jc w:val="both"/>
        <w:rPr>
          <w:color w:val="000009"/>
        </w:rPr>
      </w:pPr>
      <w:r w:rsidRPr="00D553C9">
        <w:rPr>
          <w:color w:val="000009"/>
        </w:rPr>
        <w:t xml:space="preserve">Esta licitação deverá ser pela modalidade </w:t>
      </w:r>
      <w:r w:rsidR="002748AC" w:rsidRPr="00D553C9">
        <w:rPr>
          <w:color w:val="000009"/>
        </w:rPr>
        <w:t xml:space="preserve">Concorrência </w:t>
      </w:r>
      <w:r w:rsidRPr="00D553C9">
        <w:rPr>
          <w:color w:val="000009"/>
        </w:rPr>
        <w:t>e tem por objeto a contratação de empresa para:</w:t>
      </w:r>
      <w:bookmarkStart w:id="0" w:name="_GoBack"/>
      <w:bookmarkEnd w:id="0"/>
    </w:p>
    <w:p w14:paraId="5E47A9E0" w14:textId="11A3C8AC" w:rsidR="00C668FA" w:rsidRDefault="007C4B6C" w:rsidP="007C4B6C">
      <w:pPr>
        <w:pBdr>
          <w:top w:val="single" w:sz="4" w:space="1" w:color="000000"/>
          <w:left w:val="single" w:sz="4" w:space="0" w:color="000000"/>
          <w:bottom w:val="single" w:sz="4" w:space="1" w:color="000000"/>
          <w:right w:val="single" w:sz="4" w:space="31" w:color="000000"/>
        </w:pBdr>
        <w:tabs>
          <w:tab w:val="left" w:pos="142"/>
          <w:tab w:val="left" w:pos="8647"/>
        </w:tabs>
        <w:spacing w:before="120" w:line="276" w:lineRule="auto"/>
        <w:ind w:left="142" w:right="707"/>
        <w:jc w:val="center"/>
      </w:pPr>
      <w:r>
        <w:rPr>
          <w:b/>
          <w:color w:val="000009"/>
          <w:sz w:val="28"/>
          <w:szCs w:val="28"/>
        </w:rPr>
        <w:t xml:space="preserve">EXECUÇÃO DO SISTEMA PREVENTIVO </w:t>
      </w:r>
      <w:r w:rsidR="00D13F67" w:rsidRPr="00D13F67">
        <w:rPr>
          <w:b/>
          <w:color w:val="000009"/>
          <w:sz w:val="28"/>
          <w:szCs w:val="28"/>
        </w:rPr>
        <w:t xml:space="preserve">NA EB </w:t>
      </w:r>
      <w:r>
        <w:rPr>
          <w:b/>
          <w:color w:val="000009"/>
          <w:sz w:val="28"/>
          <w:szCs w:val="28"/>
        </w:rPr>
        <w:t xml:space="preserve">YOLANDA ARDIGÓ </w:t>
      </w:r>
    </w:p>
    <w:p w14:paraId="58EEB3E5" w14:textId="77777777" w:rsidR="003E0BD4" w:rsidRDefault="003E0BD4" w:rsidP="00A667E3">
      <w:pPr>
        <w:tabs>
          <w:tab w:val="left" w:pos="1153"/>
        </w:tabs>
        <w:spacing w:before="120" w:line="276" w:lineRule="auto"/>
        <w:ind w:firstLine="426"/>
        <w:rPr>
          <w:color w:val="000009"/>
          <w:sz w:val="20"/>
          <w:szCs w:val="20"/>
        </w:rPr>
      </w:pPr>
    </w:p>
    <w:p w14:paraId="67F8B051" w14:textId="48ED76AD" w:rsidR="00C668FA" w:rsidRPr="00A667E3" w:rsidRDefault="00991879" w:rsidP="00A667E3">
      <w:pPr>
        <w:tabs>
          <w:tab w:val="left" w:pos="1153"/>
        </w:tabs>
        <w:spacing w:before="120" w:line="276" w:lineRule="auto"/>
        <w:ind w:firstLine="426"/>
        <w:rPr>
          <w:sz w:val="24"/>
          <w:szCs w:val="24"/>
        </w:rPr>
      </w:pPr>
      <w:r w:rsidRPr="00A667E3">
        <w:rPr>
          <w:color w:val="000009"/>
        </w:rPr>
        <w:t>Fazem parte integrante e indissociável deste edital:</w:t>
      </w:r>
    </w:p>
    <w:p w14:paraId="4A91070A" w14:textId="77777777" w:rsidR="00C668FA" w:rsidRPr="00A667E3" w:rsidRDefault="00991879" w:rsidP="001659B4">
      <w:pPr>
        <w:pStyle w:val="PargrafodaLista"/>
        <w:numPr>
          <w:ilvl w:val="0"/>
          <w:numId w:val="4"/>
        </w:numPr>
        <w:tabs>
          <w:tab w:val="left" w:pos="439"/>
        </w:tabs>
        <w:spacing w:before="0" w:line="276" w:lineRule="auto"/>
        <w:ind w:left="0" w:firstLine="426"/>
        <w:rPr>
          <w:sz w:val="24"/>
          <w:szCs w:val="24"/>
        </w:rPr>
      </w:pPr>
      <w:r w:rsidRPr="00A667E3">
        <w:t>Planta Baixa;</w:t>
      </w:r>
    </w:p>
    <w:p w14:paraId="38C7EEE3" w14:textId="77777777" w:rsidR="00C668FA" w:rsidRPr="00D553C9" w:rsidRDefault="00991879" w:rsidP="001659B4">
      <w:pPr>
        <w:pStyle w:val="PargrafodaLista"/>
        <w:numPr>
          <w:ilvl w:val="0"/>
          <w:numId w:val="4"/>
        </w:numPr>
        <w:tabs>
          <w:tab w:val="left" w:pos="439"/>
        </w:tabs>
        <w:spacing w:before="0" w:line="276" w:lineRule="auto"/>
        <w:ind w:left="0" w:firstLine="426"/>
      </w:pPr>
      <w:r w:rsidRPr="00D553C9">
        <w:rPr>
          <w:color w:val="000009"/>
        </w:rPr>
        <w:t>Planilha Orçamentária estimativa;</w:t>
      </w:r>
    </w:p>
    <w:p w14:paraId="692455A6" w14:textId="77777777" w:rsidR="00C668FA" w:rsidRPr="00D553C9" w:rsidRDefault="00991879" w:rsidP="001659B4">
      <w:pPr>
        <w:pStyle w:val="PargrafodaLista"/>
        <w:numPr>
          <w:ilvl w:val="0"/>
          <w:numId w:val="4"/>
        </w:numPr>
        <w:tabs>
          <w:tab w:val="left" w:pos="439"/>
        </w:tabs>
        <w:spacing w:before="0" w:line="276" w:lineRule="auto"/>
        <w:ind w:left="0" w:firstLine="426"/>
      </w:pPr>
      <w:r w:rsidRPr="00D553C9">
        <w:rPr>
          <w:color w:val="000009"/>
        </w:rPr>
        <w:t>Memorial descritivo.</w:t>
      </w:r>
    </w:p>
    <w:p w14:paraId="31F6C3AE" w14:textId="77777777" w:rsidR="00C668FA" w:rsidRDefault="00C668FA" w:rsidP="00A667E3">
      <w:pPr>
        <w:pStyle w:val="Corpodetexto"/>
        <w:spacing w:before="120" w:line="276" w:lineRule="auto"/>
        <w:ind w:firstLine="426"/>
        <w:jc w:val="both"/>
        <w:rPr>
          <w:sz w:val="22"/>
          <w:szCs w:val="22"/>
        </w:rPr>
      </w:pPr>
    </w:p>
    <w:p w14:paraId="10DA26A5" w14:textId="77777777" w:rsidR="00C668FA" w:rsidRPr="00D553C9" w:rsidRDefault="00991879" w:rsidP="001659B4">
      <w:pPr>
        <w:pStyle w:val="Corpodetexto"/>
        <w:numPr>
          <w:ilvl w:val="0"/>
          <w:numId w:val="5"/>
        </w:numPr>
        <w:pBdr>
          <w:top w:val="single" w:sz="4" w:space="1" w:color="000000"/>
          <w:left w:val="single" w:sz="4" w:space="4" w:color="000000"/>
          <w:bottom w:val="single" w:sz="4" w:space="1" w:color="000000"/>
          <w:right w:val="single" w:sz="4" w:space="4" w:color="000000"/>
        </w:pBdr>
        <w:shd w:val="clear" w:color="auto" w:fill="95B3D7"/>
        <w:spacing w:before="120" w:line="276" w:lineRule="auto"/>
        <w:ind w:left="0" w:firstLine="426"/>
        <w:jc w:val="both"/>
        <w:rPr>
          <w:sz w:val="22"/>
          <w:szCs w:val="22"/>
        </w:rPr>
      </w:pPr>
      <w:r w:rsidRPr="00D553C9">
        <w:rPr>
          <w:b/>
          <w:color w:val="000009"/>
          <w:sz w:val="22"/>
          <w:szCs w:val="22"/>
        </w:rPr>
        <w:t>CONDIÇÕES</w:t>
      </w:r>
      <w:r w:rsidRPr="00D553C9">
        <w:rPr>
          <w:b/>
          <w:color w:val="000009"/>
          <w:spacing w:val="-3"/>
          <w:sz w:val="22"/>
          <w:szCs w:val="22"/>
        </w:rPr>
        <w:t xml:space="preserve"> </w:t>
      </w:r>
      <w:r w:rsidRPr="00D553C9">
        <w:rPr>
          <w:b/>
          <w:color w:val="000009"/>
          <w:sz w:val="22"/>
          <w:szCs w:val="22"/>
        </w:rPr>
        <w:t>DE</w:t>
      </w:r>
      <w:r w:rsidRPr="00D553C9">
        <w:rPr>
          <w:b/>
          <w:color w:val="000009"/>
          <w:spacing w:val="-2"/>
          <w:sz w:val="22"/>
          <w:szCs w:val="22"/>
        </w:rPr>
        <w:t xml:space="preserve"> </w:t>
      </w:r>
      <w:r w:rsidRPr="00D553C9">
        <w:rPr>
          <w:b/>
          <w:color w:val="000009"/>
          <w:sz w:val="22"/>
          <w:szCs w:val="22"/>
        </w:rPr>
        <w:t>PARTICIPAÇÃO</w:t>
      </w:r>
    </w:p>
    <w:p w14:paraId="1C09526C" w14:textId="77777777" w:rsidR="00C668FA" w:rsidRDefault="00C668FA" w:rsidP="00A667E3">
      <w:pPr>
        <w:pStyle w:val="Corpodetexto"/>
        <w:spacing w:before="120" w:line="276" w:lineRule="auto"/>
        <w:ind w:firstLine="426"/>
        <w:jc w:val="both"/>
      </w:pPr>
    </w:p>
    <w:p w14:paraId="2CABC1D7" w14:textId="77777777" w:rsidR="00C668FA" w:rsidRPr="00A667E3" w:rsidRDefault="00991879" w:rsidP="001659B4">
      <w:pPr>
        <w:pStyle w:val="PargrafodaLista"/>
        <w:numPr>
          <w:ilvl w:val="1"/>
          <w:numId w:val="3"/>
        </w:numPr>
        <w:tabs>
          <w:tab w:val="left" w:pos="1210"/>
        </w:tabs>
        <w:spacing w:before="120" w:line="276" w:lineRule="auto"/>
        <w:ind w:left="0" w:firstLine="426"/>
        <w:rPr>
          <w:sz w:val="24"/>
          <w:szCs w:val="24"/>
        </w:rPr>
      </w:pPr>
      <w:r w:rsidRPr="00A667E3">
        <w:rPr>
          <w:color w:val="000009"/>
        </w:rPr>
        <w:t xml:space="preserve">Este Termo de Referência tem como objetivo a habilitação de empresas que: possuam a necessária experiência e capacidade jurídica, técnica, fiscal e financeira para executar seu objeto, bem como a contratação daquela empresa que oferecer a </w:t>
      </w:r>
      <w:r w:rsidRPr="00A667E3">
        <w:rPr>
          <w:b/>
          <w:color w:val="000009"/>
        </w:rPr>
        <w:t xml:space="preserve">PROPOSTA DE MENOR PREÇO GLOBAL </w:t>
      </w:r>
      <w:r w:rsidRPr="00A667E3">
        <w:rPr>
          <w:color w:val="000009"/>
        </w:rPr>
        <w:t xml:space="preserve">para o Município de Itajaí conforme </w:t>
      </w:r>
      <w:r w:rsidRPr="00A667E3">
        <w:rPr>
          <w:b/>
          <w:color w:val="000009"/>
        </w:rPr>
        <w:t>REGIME DE EMPREITADA POR PREÇO UNITÁRIO</w:t>
      </w:r>
      <w:r w:rsidRPr="00A667E3">
        <w:rPr>
          <w:color w:val="000009"/>
        </w:rPr>
        <w:t>.</w:t>
      </w:r>
    </w:p>
    <w:p w14:paraId="54382F51" w14:textId="77777777" w:rsidR="00C668FA" w:rsidRPr="00A667E3" w:rsidRDefault="00991879" w:rsidP="001659B4">
      <w:pPr>
        <w:pStyle w:val="PargrafodaLista"/>
        <w:numPr>
          <w:ilvl w:val="1"/>
          <w:numId w:val="3"/>
        </w:numPr>
        <w:tabs>
          <w:tab w:val="left" w:pos="1210"/>
        </w:tabs>
        <w:spacing w:before="120" w:line="276" w:lineRule="auto"/>
        <w:ind w:left="0" w:firstLine="426"/>
        <w:rPr>
          <w:sz w:val="24"/>
          <w:szCs w:val="24"/>
        </w:rPr>
      </w:pPr>
      <w:r w:rsidRPr="00A667E3">
        <w:rPr>
          <w:color w:val="000009"/>
        </w:rPr>
        <w:t>Não serão admitidas nesta licitação as empresas cujo direito de licitar esteja suspenso, que tenham sido declaradas inidôneas pela Administração Pública direta ou indireta, no âmbito federal, estadual ou municipal, bem como as que estiverem em regime de concordata, falência ou em liquidação judicial.</w:t>
      </w:r>
    </w:p>
    <w:p w14:paraId="0A7C2AF1" w14:textId="7B5E5224" w:rsidR="00C668FA" w:rsidRPr="00A667E3" w:rsidRDefault="00991879" w:rsidP="001659B4">
      <w:pPr>
        <w:pStyle w:val="PargrafodaLista"/>
        <w:numPr>
          <w:ilvl w:val="1"/>
          <w:numId w:val="3"/>
        </w:numPr>
        <w:tabs>
          <w:tab w:val="left" w:pos="1154"/>
        </w:tabs>
        <w:spacing w:before="120" w:line="276" w:lineRule="auto"/>
        <w:ind w:left="0" w:firstLine="426"/>
        <w:rPr>
          <w:sz w:val="24"/>
          <w:szCs w:val="24"/>
        </w:rPr>
      </w:pPr>
      <w:r w:rsidRPr="00A667E3">
        <w:rPr>
          <w:color w:val="000009"/>
        </w:rPr>
        <w:t xml:space="preserve">Será permitida a </w:t>
      </w:r>
      <w:r w:rsidRPr="00A667E3">
        <w:rPr>
          <w:b/>
          <w:color w:val="000009"/>
        </w:rPr>
        <w:t>SUBCONTRATAÇÃO</w:t>
      </w:r>
      <w:r w:rsidR="00123690">
        <w:rPr>
          <w:b/>
          <w:color w:val="000009"/>
        </w:rPr>
        <w:t xml:space="preserve">, </w:t>
      </w:r>
      <w:r w:rsidR="00123690" w:rsidRPr="00123690">
        <w:rPr>
          <w:color w:val="000009"/>
        </w:rPr>
        <w:t>com a anuência do Contratante,</w:t>
      </w:r>
      <w:r w:rsidRPr="00A667E3">
        <w:rPr>
          <w:b/>
          <w:color w:val="000009"/>
        </w:rPr>
        <w:t xml:space="preserve"> </w:t>
      </w:r>
      <w:r w:rsidRPr="00A667E3">
        <w:rPr>
          <w:color w:val="000009"/>
        </w:rPr>
        <w:t xml:space="preserve">para os serviços de: Aterro, Infraestrutura, Esquadrias, Bancadas, Divisórias, Instalações Elétricas, Hidráulicas e Lógicas, Climatização/Exaustão, Cabeamento Estruturado (caso haja necessidade), nestes casos a empresa deverá dispor de um técnico preposto com experiência comprovada em tempo integral na obra, atuando na supervisão dos serviços. A empresa vencedora ficará responsável por todos os serviços contemplados na planilha do contrato independente de subcontratação ou execução direta incluindo qualquer tipo de encargos sociais. </w:t>
      </w:r>
    </w:p>
    <w:p w14:paraId="58882455" w14:textId="6C823379" w:rsidR="00C668FA" w:rsidRPr="00A667E3" w:rsidRDefault="00991879" w:rsidP="001659B4">
      <w:pPr>
        <w:pStyle w:val="PargrafodaLista"/>
        <w:numPr>
          <w:ilvl w:val="1"/>
          <w:numId w:val="3"/>
        </w:numPr>
        <w:tabs>
          <w:tab w:val="left" w:pos="1154"/>
        </w:tabs>
        <w:spacing w:before="120" w:line="276" w:lineRule="auto"/>
        <w:ind w:left="0" w:firstLine="426"/>
        <w:rPr>
          <w:sz w:val="24"/>
          <w:szCs w:val="24"/>
        </w:rPr>
      </w:pPr>
      <w:r w:rsidRPr="00A667E3">
        <w:rPr>
          <w:color w:val="000009"/>
        </w:rPr>
        <w:t xml:space="preserve">A proponente deverá comprovar o capital mínimo ou o valor do patrimônio líquido no valor de 10 % do valor </w:t>
      </w:r>
      <w:r w:rsidR="00123690">
        <w:rPr>
          <w:color w:val="000009"/>
        </w:rPr>
        <w:t xml:space="preserve">estimado </w:t>
      </w:r>
      <w:r w:rsidRPr="00A667E3">
        <w:rPr>
          <w:color w:val="000009"/>
        </w:rPr>
        <w:t xml:space="preserve">da obra, conforme o </w:t>
      </w:r>
      <w:r w:rsidR="00AE4DCA" w:rsidRPr="00AE4DCA">
        <w:rPr>
          <w:color w:val="000009"/>
        </w:rPr>
        <w:t xml:space="preserve">art. </w:t>
      </w:r>
      <w:r w:rsidR="00AE4DCA">
        <w:rPr>
          <w:color w:val="000009"/>
        </w:rPr>
        <w:t>69</w:t>
      </w:r>
      <w:r w:rsidR="00AE4DCA" w:rsidRPr="00AE4DCA">
        <w:rPr>
          <w:color w:val="000009"/>
        </w:rPr>
        <w:t xml:space="preserve"> Lei Federal 14.133/</w:t>
      </w:r>
      <w:proofErr w:type="gramStart"/>
      <w:r w:rsidR="00AE4DCA" w:rsidRPr="00AE4DCA">
        <w:rPr>
          <w:color w:val="000009"/>
        </w:rPr>
        <w:t>2021</w:t>
      </w:r>
      <w:proofErr w:type="gramEnd"/>
    </w:p>
    <w:p w14:paraId="79E6C756" w14:textId="77777777" w:rsidR="00C668FA" w:rsidRPr="00D553C9" w:rsidRDefault="00991879" w:rsidP="001659B4">
      <w:pPr>
        <w:pStyle w:val="PargrafodaLista"/>
        <w:numPr>
          <w:ilvl w:val="1"/>
          <w:numId w:val="3"/>
        </w:numPr>
        <w:tabs>
          <w:tab w:val="left" w:pos="1154"/>
        </w:tabs>
        <w:spacing w:before="120" w:line="276" w:lineRule="auto"/>
        <w:ind w:left="0" w:firstLine="426"/>
        <w:rPr>
          <w:sz w:val="24"/>
          <w:szCs w:val="24"/>
        </w:rPr>
      </w:pPr>
      <w:r w:rsidRPr="00A667E3">
        <w:rPr>
          <w:color w:val="000009"/>
        </w:rPr>
        <w:lastRenderedPageBreak/>
        <w:t xml:space="preserve">Ficará a cargo da empresa contratada, apresentar posteriormente ao recebimento da </w:t>
      </w:r>
      <w:r w:rsidRPr="00A667E3">
        <w:rPr>
          <w:b/>
          <w:color w:val="000009"/>
        </w:rPr>
        <w:t xml:space="preserve">Ordem de Serviço (O.S.) </w:t>
      </w:r>
      <w:r w:rsidRPr="00A667E3">
        <w:rPr>
          <w:color w:val="000009"/>
        </w:rPr>
        <w:t xml:space="preserve">um </w:t>
      </w:r>
      <w:r w:rsidRPr="00A667E3">
        <w:rPr>
          <w:b/>
          <w:color w:val="000009"/>
        </w:rPr>
        <w:t>PLANO ESTRATÉGICO DE EXECUÇÃO DE OBRAS</w:t>
      </w:r>
      <w:r w:rsidRPr="00A667E3">
        <w:rPr>
          <w:color w:val="000009"/>
        </w:rPr>
        <w:t>, que será submetido à fiscalização, esta aprovará ou não a proposta de trabalho emitida pela contratada.</w:t>
      </w:r>
    </w:p>
    <w:p w14:paraId="64E68AB1" w14:textId="26ADE053" w:rsidR="00D553C9" w:rsidRPr="00D553C9" w:rsidRDefault="00D553C9" w:rsidP="001659B4">
      <w:pPr>
        <w:pStyle w:val="PargrafodaLista"/>
        <w:numPr>
          <w:ilvl w:val="1"/>
          <w:numId w:val="3"/>
        </w:numPr>
        <w:tabs>
          <w:tab w:val="left" w:pos="1154"/>
        </w:tabs>
        <w:spacing w:before="120" w:line="276" w:lineRule="auto"/>
        <w:ind w:left="0" w:firstLine="426"/>
      </w:pPr>
      <w:r w:rsidRPr="00D553C9">
        <w:rPr>
          <w:color w:val="000009"/>
        </w:rPr>
        <w:t xml:space="preserve">Será exigida a garantia da contratação de que tratam os </w:t>
      </w:r>
      <w:proofErr w:type="spellStart"/>
      <w:r w:rsidRPr="00D553C9">
        <w:rPr>
          <w:color w:val="000009"/>
        </w:rPr>
        <w:t>arts</w:t>
      </w:r>
      <w:proofErr w:type="spellEnd"/>
      <w:r w:rsidRPr="00D553C9">
        <w:rPr>
          <w:color w:val="000009"/>
        </w:rPr>
        <w:t>. 96 e seguintes da Lei nº 14.133, de 2021, no percentual e condições descritas nas cláusulas do contrato.</w:t>
      </w:r>
    </w:p>
    <w:p w14:paraId="7B639A0A" w14:textId="77777777" w:rsidR="00D553C9" w:rsidRPr="00D553C9" w:rsidRDefault="00D553C9" w:rsidP="001659B4">
      <w:pPr>
        <w:pStyle w:val="Corpodetexto"/>
        <w:numPr>
          <w:ilvl w:val="0"/>
          <w:numId w:val="14"/>
        </w:numPr>
        <w:spacing w:before="120" w:line="276" w:lineRule="auto"/>
        <w:jc w:val="both"/>
        <w:rPr>
          <w:color w:val="000009"/>
          <w:sz w:val="22"/>
          <w:szCs w:val="22"/>
        </w:rPr>
      </w:pPr>
      <w:r w:rsidRPr="00D553C9">
        <w:rPr>
          <w:color w:val="000009"/>
          <w:sz w:val="22"/>
          <w:szCs w:val="22"/>
        </w:rPr>
        <w:t xml:space="preserve">Em caso opção pelo seguro-garantia, a parte adjudicatária deverá apresentá-la, no máximo, até a data de assinatura do contrato.  </w:t>
      </w:r>
    </w:p>
    <w:p w14:paraId="239FFF2B" w14:textId="492DEB56" w:rsidR="00D553C9" w:rsidRPr="00D553C9" w:rsidRDefault="00D553C9" w:rsidP="001659B4">
      <w:pPr>
        <w:pStyle w:val="Corpodetexto"/>
        <w:numPr>
          <w:ilvl w:val="0"/>
          <w:numId w:val="14"/>
        </w:numPr>
        <w:spacing w:before="120" w:line="276" w:lineRule="auto"/>
        <w:jc w:val="both"/>
        <w:rPr>
          <w:color w:val="000009"/>
          <w:sz w:val="22"/>
          <w:szCs w:val="22"/>
        </w:rPr>
      </w:pPr>
      <w:r w:rsidRPr="00D553C9">
        <w:rPr>
          <w:color w:val="000009"/>
          <w:sz w:val="22"/>
          <w:szCs w:val="22"/>
        </w:rPr>
        <w:t>A garantia, nas modalidades caução e fiança bancária, deverá ser prestada em até 10 dias úteis após a assinatura do contrato.</w:t>
      </w:r>
    </w:p>
    <w:p w14:paraId="5C547193" w14:textId="77777777" w:rsidR="00C668FA" w:rsidRPr="00D553C9" w:rsidRDefault="00C668FA" w:rsidP="00A667E3">
      <w:pPr>
        <w:pStyle w:val="Corpodetexto"/>
        <w:spacing w:before="120" w:line="276" w:lineRule="auto"/>
        <w:ind w:firstLine="426"/>
        <w:jc w:val="both"/>
        <w:rPr>
          <w:sz w:val="22"/>
          <w:szCs w:val="22"/>
        </w:rPr>
      </w:pPr>
    </w:p>
    <w:p w14:paraId="2E95FEA7" w14:textId="77777777" w:rsidR="00C668FA" w:rsidRPr="00D553C9" w:rsidRDefault="00991879" w:rsidP="001659B4">
      <w:pPr>
        <w:pStyle w:val="Corpodetexto"/>
        <w:numPr>
          <w:ilvl w:val="0"/>
          <w:numId w:val="5"/>
        </w:numPr>
        <w:pBdr>
          <w:top w:val="single" w:sz="4" w:space="1" w:color="000000"/>
          <w:left w:val="single" w:sz="4" w:space="4" w:color="000000"/>
          <w:bottom w:val="single" w:sz="4" w:space="1" w:color="000000"/>
          <w:right w:val="single" w:sz="4" w:space="4" w:color="000000"/>
        </w:pBdr>
        <w:shd w:val="clear" w:color="auto" w:fill="95B3D7"/>
        <w:spacing w:before="120" w:line="276" w:lineRule="auto"/>
        <w:ind w:left="0" w:firstLine="426"/>
        <w:jc w:val="both"/>
        <w:rPr>
          <w:sz w:val="22"/>
          <w:szCs w:val="22"/>
        </w:rPr>
      </w:pPr>
      <w:r w:rsidRPr="00D553C9">
        <w:rPr>
          <w:b/>
          <w:color w:val="000009"/>
          <w:sz w:val="22"/>
          <w:szCs w:val="22"/>
        </w:rPr>
        <w:t>QUALIFICAÇÃO</w:t>
      </w:r>
      <w:r w:rsidRPr="00D553C9">
        <w:rPr>
          <w:b/>
          <w:color w:val="000009"/>
          <w:spacing w:val="-3"/>
          <w:sz w:val="22"/>
          <w:szCs w:val="22"/>
        </w:rPr>
        <w:t xml:space="preserve"> </w:t>
      </w:r>
      <w:r w:rsidRPr="00D553C9">
        <w:rPr>
          <w:b/>
          <w:color w:val="000009"/>
          <w:sz w:val="22"/>
          <w:szCs w:val="22"/>
        </w:rPr>
        <w:t>TÉCNICA.</w:t>
      </w:r>
    </w:p>
    <w:p w14:paraId="4B5715DF" w14:textId="77777777" w:rsidR="00C668FA" w:rsidRDefault="00C668FA" w:rsidP="00A667E3">
      <w:pPr>
        <w:pStyle w:val="Corpodetexto"/>
        <w:spacing w:before="120" w:line="276" w:lineRule="auto"/>
        <w:ind w:firstLine="426"/>
        <w:jc w:val="both"/>
      </w:pPr>
    </w:p>
    <w:p w14:paraId="17E03BC9" w14:textId="4CB2C1D8" w:rsidR="00742EA2" w:rsidRPr="00D553C9" w:rsidRDefault="00742EA2" w:rsidP="00C22398">
      <w:pPr>
        <w:pStyle w:val="PargrafodaLista"/>
        <w:numPr>
          <w:ilvl w:val="1"/>
          <w:numId w:val="12"/>
        </w:numPr>
        <w:tabs>
          <w:tab w:val="left" w:pos="993"/>
        </w:tabs>
        <w:spacing w:afterLines="120" w:after="288" w:line="276" w:lineRule="auto"/>
      </w:pPr>
      <w:r w:rsidRPr="00D553C9">
        <w:rPr>
          <w:b/>
        </w:rPr>
        <w:t xml:space="preserve">Certificado de Registro da empresa (pessoa jurídica): </w:t>
      </w:r>
      <w:r w:rsidRPr="00D553C9">
        <w:t>A proponente deverá comprovar registro no Conselho de Arquitetura e Urbanismo (CAU) ou Conselho Regional de Engenharia e Agronomia (CREA)</w:t>
      </w:r>
      <w:r w:rsidR="00C22398">
        <w:t xml:space="preserve"> </w:t>
      </w:r>
      <w:r w:rsidR="00C22398" w:rsidRPr="00C22398">
        <w:t>ou Conselho Federal dos Técnicos Industriais (CFT)</w:t>
      </w:r>
      <w:r w:rsidRPr="00D553C9">
        <w:t>, compatível com o objeto da licitação.</w:t>
      </w:r>
    </w:p>
    <w:p w14:paraId="106239DB" w14:textId="71D684D4" w:rsidR="00742EA2" w:rsidRPr="00D553C9" w:rsidRDefault="00742EA2" w:rsidP="00C22398">
      <w:pPr>
        <w:pStyle w:val="PargrafodaLista"/>
        <w:numPr>
          <w:ilvl w:val="1"/>
          <w:numId w:val="12"/>
        </w:numPr>
        <w:tabs>
          <w:tab w:val="left" w:pos="993"/>
        </w:tabs>
        <w:spacing w:afterLines="120" w:after="288" w:line="276" w:lineRule="auto"/>
      </w:pPr>
      <w:r w:rsidRPr="00D553C9">
        <w:rPr>
          <w:b/>
        </w:rPr>
        <w:t xml:space="preserve">Certificado de Registro do Profissional (pessoa física): </w:t>
      </w:r>
      <w:r w:rsidRPr="00D553C9">
        <w:t>Apresentar registro e/ou certidão de inscrição junto ao Conselho de Arquitetura e Urbanismo (CAU)</w:t>
      </w:r>
      <w:proofErr w:type="gramStart"/>
      <w:r w:rsidRPr="00D553C9">
        <w:t xml:space="preserve">   </w:t>
      </w:r>
      <w:proofErr w:type="gramEnd"/>
      <w:r w:rsidRPr="00D553C9">
        <w:t>ou   Conselho   Regional   de   Engenharia   e   Agronomia   (CREA)</w:t>
      </w:r>
      <w:r w:rsidR="00C22398">
        <w:t xml:space="preserve"> </w:t>
      </w:r>
      <w:r w:rsidR="00C22398" w:rsidRPr="00C22398">
        <w:t>ou Conselho Federal dos Técnicos Industriais (CFT)</w:t>
      </w:r>
      <w:r w:rsidRPr="00D553C9">
        <w:t xml:space="preserve">   de   todos os profissionais técnicos que participarão na condução do serviço contratado, devendo constar, no mínimo:</w:t>
      </w:r>
    </w:p>
    <w:p w14:paraId="23524400" w14:textId="77777777" w:rsidR="00742EA2" w:rsidRPr="00D553C9" w:rsidRDefault="00742EA2" w:rsidP="001659B4">
      <w:pPr>
        <w:pStyle w:val="PargrafodaLista"/>
        <w:numPr>
          <w:ilvl w:val="0"/>
          <w:numId w:val="6"/>
        </w:numPr>
        <w:tabs>
          <w:tab w:val="num" w:pos="1560"/>
        </w:tabs>
        <w:spacing w:before="0" w:line="276" w:lineRule="auto"/>
        <w:ind w:left="1417" w:hanging="425"/>
      </w:pPr>
      <w:proofErr w:type="gramStart"/>
      <w:r w:rsidRPr="00D553C9">
        <w:t>1</w:t>
      </w:r>
      <w:proofErr w:type="gramEnd"/>
      <w:r w:rsidRPr="00D553C9">
        <w:t xml:space="preserve"> (um) Arquiteto ou Engenheiro Civil;</w:t>
      </w:r>
    </w:p>
    <w:p w14:paraId="26078BBE" w14:textId="77777777" w:rsidR="00742EA2" w:rsidRPr="00D553C9" w:rsidRDefault="00742EA2" w:rsidP="00A667E3">
      <w:pPr>
        <w:pStyle w:val="PargrafodaLista"/>
        <w:spacing w:before="0" w:line="276" w:lineRule="auto"/>
        <w:ind w:left="1417"/>
      </w:pPr>
    </w:p>
    <w:p w14:paraId="0A88C667" w14:textId="4DB2B3F9" w:rsidR="00742EA2" w:rsidRPr="00D553C9" w:rsidRDefault="00742EA2" w:rsidP="001659B4">
      <w:pPr>
        <w:pStyle w:val="PargrafodaLista"/>
        <w:numPr>
          <w:ilvl w:val="1"/>
          <w:numId w:val="12"/>
        </w:numPr>
        <w:tabs>
          <w:tab w:val="left" w:pos="993"/>
        </w:tabs>
        <w:spacing w:afterLines="120" w:after="288" w:line="276" w:lineRule="auto"/>
      </w:pPr>
      <w:r w:rsidRPr="00D553C9">
        <w:rPr>
          <w:b/>
        </w:rPr>
        <w:t xml:space="preserve">Capacidade Operacional (pessoa jurídica): </w:t>
      </w:r>
      <w:r w:rsidRPr="00D553C9">
        <w:t>A proponente deverá comprovar, por intermédio de documento (certidão, declaração ou atestado) fornecido por pessoa(s) jurídica(s) de direito público ou privado, e acompanhado pelas respectivas CAT – Certidão de Acervo Técnico do CAU ou CREA</w:t>
      </w:r>
      <w:r w:rsidR="00C22398">
        <w:t xml:space="preserve"> ou CFT</w:t>
      </w:r>
      <w:r w:rsidRPr="00D553C9">
        <w:t xml:space="preserve">, do(s) </w:t>
      </w:r>
      <w:proofErr w:type="gramStart"/>
      <w:r w:rsidRPr="00D553C9">
        <w:t>responsável(</w:t>
      </w:r>
      <w:proofErr w:type="gramEnd"/>
      <w:r w:rsidRPr="00D553C9">
        <w:t>eis) técnico(s), ter executado os itens do quadro abaixo:</w:t>
      </w:r>
    </w:p>
    <w:tbl>
      <w:tblPr>
        <w:tblW w:w="9356" w:type="dxa"/>
        <w:tblInd w:w="-5" w:type="dxa"/>
        <w:tblLayout w:type="fixed"/>
        <w:tblCellMar>
          <w:left w:w="5" w:type="dxa"/>
          <w:right w:w="5" w:type="dxa"/>
        </w:tblCellMar>
        <w:tblLook w:val="01E0" w:firstRow="1" w:lastRow="1" w:firstColumn="1" w:lastColumn="1" w:noHBand="0" w:noVBand="0"/>
      </w:tblPr>
      <w:tblGrid>
        <w:gridCol w:w="7231"/>
        <w:gridCol w:w="2125"/>
      </w:tblGrid>
      <w:tr w:rsidR="00742EA2" w14:paraId="1AFF3320" w14:textId="77777777" w:rsidTr="00B733B9">
        <w:trPr>
          <w:trHeight w:val="431"/>
        </w:trPr>
        <w:tc>
          <w:tcPr>
            <w:tcW w:w="9356" w:type="dxa"/>
            <w:gridSpan w:val="2"/>
            <w:tcBorders>
              <w:top w:val="single" w:sz="4" w:space="0" w:color="000009"/>
              <w:left w:val="single" w:sz="4" w:space="0" w:color="000009"/>
              <w:bottom w:val="single" w:sz="4" w:space="0" w:color="000009"/>
              <w:right w:val="single" w:sz="4" w:space="0" w:color="000009"/>
            </w:tcBorders>
            <w:shd w:val="clear" w:color="auto" w:fill="95B3D7"/>
            <w:vAlign w:val="center"/>
          </w:tcPr>
          <w:p w14:paraId="3C3010BF" w14:textId="77777777" w:rsidR="00742EA2" w:rsidRPr="00D553C9" w:rsidRDefault="00742EA2" w:rsidP="00A667E3">
            <w:pPr>
              <w:pStyle w:val="TableParagraph"/>
              <w:spacing w:before="120" w:line="276" w:lineRule="auto"/>
              <w:ind w:left="0" w:firstLine="426"/>
              <w:jc w:val="both"/>
              <w:rPr>
                <w:b/>
              </w:rPr>
            </w:pPr>
            <w:r w:rsidRPr="00D553C9">
              <w:rPr>
                <w:b/>
                <w:color w:val="000009"/>
              </w:rPr>
              <w:t>ESPECIFICAÇÃO DOS SERVIÇOS DE RELEVÂNCIA TÉCNICA – OPERACIONAL</w:t>
            </w:r>
          </w:p>
        </w:tc>
      </w:tr>
      <w:tr w:rsidR="00742EA2" w14:paraId="143C8DEB" w14:textId="77777777" w:rsidTr="00D553C9">
        <w:trPr>
          <w:trHeight w:val="621"/>
        </w:trPr>
        <w:tc>
          <w:tcPr>
            <w:tcW w:w="7231" w:type="dxa"/>
            <w:tcBorders>
              <w:top w:val="single" w:sz="4" w:space="0" w:color="000009"/>
              <w:left w:val="single" w:sz="4" w:space="0" w:color="000009"/>
              <w:bottom w:val="single" w:sz="4" w:space="0" w:color="000009"/>
              <w:right w:val="single" w:sz="4" w:space="0" w:color="000009"/>
            </w:tcBorders>
            <w:shd w:val="clear" w:color="auto" w:fill="auto"/>
            <w:vAlign w:val="center"/>
          </w:tcPr>
          <w:p w14:paraId="4B590DE5" w14:textId="466AA418" w:rsidR="00742EA2" w:rsidRPr="00D553C9" w:rsidRDefault="00742EA2" w:rsidP="00D13F67">
            <w:pPr>
              <w:pStyle w:val="TableParagraph"/>
              <w:spacing w:before="120" w:line="276" w:lineRule="auto"/>
              <w:jc w:val="center"/>
              <w:rPr>
                <w:b/>
                <w:color w:val="000009"/>
              </w:rPr>
            </w:pPr>
            <w:r w:rsidRPr="00D553C9">
              <w:rPr>
                <w:b/>
                <w:color w:val="000009"/>
              </w:rPr>
              <w:t>Execução</w:t>
            </w:r>
            <w:r w:rsidR="00A710B1">
              <w:rPr>
                <w:b/>
                <w:color w:val="000009"/>
              </w:rPr>
              <w:t xml:space="preserve"> </w:t>
            </w:r>
            <w:r w:rsidR="00D13F67">
              <w:rPr>
                <w:b/>
                <w:color w:val="000009"/>
              </w:rPr>
              <w:t>de Sistema Preventivo de Incêndio</w:t>
            </w:r>
          </w:p>
        </w:tc>
        <w:tc>
          <w:tcPr>
            <w:tcW w:w="2125" w:type="dxa"/>
            <w:tcBorders>
              <w:top w:val="single" w:sz="4" w:space="0" w:color="000009"/>
              <w:left w:val="single" w:sz="4" w:space="0" w:color="000009"/>
              <w:bottom w:val="single" w:sz="4" w:space="0" w:color="000009"/>
              <w:right w:val="single" w:sz="4" w:space="0" w:color="000009"/>
            </w:tcBorders>
            <w:shd w:val="clear" w:color="auto" w:fill="auto"/>
            <w:vAlign w:val="center"/>
          </w:tcPr>
          <w:p w14:paraId="3276D7AB" w14:textId="60FEB029" w:rsidR="00742EA2" w:rsidRPr="00D553C9" w:rsidRDefault="007C4B6C" w:rsidP="00A667E3">
            <w:pPr>
              <w:pStyle w:val="TableParagraph"/>
              <w:spacing w:before="120" w:line="276" w:lineRule="auto"/>
              <w:jc w:val="center"/>
              <w:rPr>
                <w:b/>
                <w:color w:val="000009"/>
              </w:rPr>
            </w:pPr>
            <w:r>
              <w:rPr>
                <w:b/>
                <w:color w:val="000009"/>
              </w:rPr>
              <w:t>730</w:t>
            </w:r>
            <w:r w:rsidR="00D13F67">
              <w:rPr>
                <w:b/>
                <w:color w:val="000009"/>
              </w:rPr>
              <w:t>,00</w:t>
            </w:r>
            <w:r w:rsidR="00742EA2" w:rsidRPr="00D553C9">
              <w:rPr>
                <w:b/>
                <w:color w:val="000009"/>
              </w:rPr>
              <w:t xml:space="preserve"> m²</w:t>
            </w:r>
          </w:p>
        </w:tc>
      </w:tr>
      <w:tr w:rsidR="00AE4DCA" w14:paraId="59581DA8" w14:textId="77777777" w:rsidTr="00D553C9">
        <w:trPr>
          <w:trHeight w:val="613"/>
        </w:trPr>
        <w:tc>
          <w:tcPr>
            <w:tcW w:w="7231" w:type="dxa"/>
            <w:tcBorders>
              <w:top w:val="single" w:sz="4" w:space="0" w:color="000009"/>
              <w:left w:val="single" w:sz="4" w:space="0" w:color="000009"/>
              <w:bottom w:val="single" w:sz="4" w:space="0" w:color="000009"/>
              <w:right w:val="single" w:sz="4" w:space="0" w:color="000009"/>
            </w:tcBorders>
            <w:shd w:val="clear" w:color="auto" w:fill="auto"/>
            <w:vAlign w:val="center"/>
          </w:tcPr>
          <w:p w14:paraId="16AF3B3B" w14:textId="6634047C" w:rsidR="00AE4DCA" w:rsidRPr="00D553C9" w:rsidRDefault="00D13F67" w:rsidP="00A667E3">
            <w:pPr>
              <w:pStyle w:val="TableParagraph"/>
              <w:spacing w:before="120" w:line="276" w:lineRule="auto"/>
              <w:jc w:val="center"/>
              <w:rPr>
                <w:b/>
                <w:color w:val="000009"/>
              </w:rPr>
            </w:pPr>
            <w:r>
              <w:rPr>
                <w:b/>
                <w:color w:val="000009"/>
              </w:rPr>
              <w:t>Execução de Sistema SHP</w:t>
            </w:r>
          </w:p>
        </w:tc>
        <w:tc>
          <w:tcPr>
            <w:tcW w:w="2125" w:type="dxa"/>
            <w:tcBorders>
              <w:top w:val="single" w:sz="4" w:space="0" w:color="000009"/>
              <w:left w:val="single" w:sz="4" w:space="0" w:color="000009"/>
              <w:bottom w:val="single" w:sz="4" w:space="0" w:color="000009"/>
              <w:right w:val="single" w:sz="4" w:space="0" w:color="000009"/>
            </w:tcBorders>
            <w:shd w:val="clear" w:color="auto" w:fill="auto"/>
            <w:vAlign w:val="center"/>
          </w:tcPr>
          <w:p w14:paraId="5B80054C" w14:textId="72ADD0AC" w:rsidR="00AE4DCA" w:rsidRPr="00D553C9" w:rsidRDefault="007C4B6C" w:rsidP="00A667E3">
            <w:pPr>
              <w:pStyle w:val="TableParagraph"/>
              <w:spacing w:before="120" w:line="276" w:lineRule="auto"/>
              <w:jc w:val="center"/>
              <w:rPr>
                <w:b/>
                <w:color w:val="000009"/>
              </w:rPr>
            </w:pPr>
            <w:r>
              <w:rPr>
                <w:b/>
                <w:color w:val="000009"/>
              </w:rPr>
              <w:t>730</w:t>
            </w:r>
            <w:r w:rsidR="00D13F67">
              <w:rPr>
                <w:b/>
                <w:color w:val="000009"/>
              </w:rPr>
              <w:t xml:space="preserve">,00 </w:t>
            </w:r>
            <w:r w:rsidR="00AE4DCA" w:rsidRPr="00D553C9">
              <w:rPr>
                <w:b/>
                <w:color w:val="000009"/>
              </w:rPr>
              <w:t>m²</w:t>
            </w:r>
          </w:p>
        </w:tc>
      </w:tr>
    </w:tbl>
    <w:p w14:paraId="721D3F31" w14:textId="77777777" w:rsidR="00742EA2" w:rsidRPr="00B269FA" w:rsidRDefault="00742EA2" w:rsidP="00A667E3">
      <w:pPr>
        <w:pStyle w:val="PargrafodaLista"/>
        <w:tabs>
          <w:tab w:val="left" w:pos="1729"/>
          <w:tab w:val="left" w:pos="1730"/>
        </w:tabs>
        <w:spacing w:before="120" w:line="276" w:lineRule="auto"/>
        <w:ind w:left="1418"/>
      </w:pPr>
    </w:p>
    <w:p w14:paraId="670E3E4C" w14:textId="77777777" w:rsidR="00742EA2" w:rsidRPr="00D553C9" w:rsidRDefault="00742EA2" w:rsidP="001659B4">
      <w:pPr>
        <w:pStyle w:val="PargrafodaLista"/>
        <w:numPr>
          <w:ilvl w:val="0"/>
          <w:numId w:val="7"/>
        </w:numPr>
        <w:tabs>
          <w:tab w:val="num" w:pos="993"/>
          <w:tab w:val="left" w:pos="1729"/>
          <w:tab w:val="left" w:pos="1730"/>
        </w:tabs>
        <w:spacing w:before="0" w:line="276" w:lineRule="auto"/>
        <w:ind w:left="1145" w:hanging="153"/>
      </w:pPr>
      <w:r w:rsidRPr="00D553C9">
        <w:t>Certidão ou Declaração ou Atestado de execução do serviço;</w:t>
      </w:r>
    </w:p>
    <w:p w14:paraId="2878E16C" w14:textId="77777777" w:rsidR="00742EA2" w:rsidRPr="00D553C9" w:rsidRDefault="00742EA2" w:rsidP="001659B4">
      <w:pPr>
        <w:pStyle w:val="PargrafodaLista"/>
        <w:numPr>
          <w:ilvl w:val="0"/>
          <w:numId w:val="7"/>
        </w:numPr>
        <w:tabs>
          <w:tab w:val="num" w:pos="993"/>
          <w:tab w:val="left" w:pos="1729"/>
          <w:tab w:val="left" w:pos="1730"/>
        </w:tabs>
        <w:spacing w:before="0" w:line="276" w:lineRule="auto"/>
        <w:ind w:left="1145" w:hanging="153"/>
      </w:pPr>
      <w:r w:rsidRPr="00D553C9">
        <w:t>CAT(s).</w:t>
      </w:r>
    </w:p>
    <w:p w14:paraId="406CB0B8" w14:textId="77777777" w:rsidR="00742EA2" w:rsidRPr="00D553C9" w:rsidRDefault="00742EA2" w:rsidP="00A667E3">
      <w:pPr>
        <w:pStyle w:val="PargrafodaLista"/>
        <w:tabs>
          <w:tab w:val="num" w:pos="993"/>
          <w:tab w:val="left" w:pos="1729"/>
          <w:tab w:val="left" w:pos="1730"/>
        </w:tabs>
        <w:spacing w:before="0" w:line="276" w:lineRule="auto"/>
        <w:ind w:left="1145"/>
      </w:pPr>
    </w:p>
    <w:p w14:paraId="24C45D6F" w14:textId="77777777" w:rsidR="00742EA2" w:rsidRPr="00D553C9" w:rsidRDefault="00742EA2" w:rsidP="001659B4">
      <w:pPr>
        <w:pStyle w:val="PargrafodaLista"/>
        <w:numPr>
          <w:ilvl w:val="2"/>
          <w:numId w:val="12"/>
        </w:numPr>
        <w:tabs>
          <w:tab w:val="left" w:pos="993"/>
        </w:tabs>
        <w:spacing w:before="0" w:afterLines="120" w:after="288" w:line="276" w:lineRule="auto"/>
        <w:ind w:left="567" w:firstLine="11"/>
      </w:pPr>
      <w:r w:rsidRPr="00D553C9">
        <w:t xml:space="preserve">Será permitida para a comprovação quantitativa mínima de todos os itens acima a apresentação de certidão e atestado proveniente de </w:t>
      </w:r>
      <w:r w:rsidRPr="00D553C9">
        <w:rPr>
          <w:u w:val="single"/>
        </w:rPr>
        <w:t xml:space="preserve">no máximo 02 (dois) contratos </w:t>
      </w:r>
      <w:r w:rsidRPr="00D553C9">
        <w:rPr>
          <w:u w:val="single"/>
        </w:rPr>
        <w:lastRenderedPageBreak/>
        <w:t>distintos</w:t>
      </w:r>
      <w:r w:rsidRPr="00D553C9">
        <w:t>. A limitação da quantidade de atestados exigida para comprovar a Capacidade Operacional, se deve ao fato de que as obras que serão supervisionadas possuem grau de complexidade técnica de execução que exigirá aprimorados conhecimentos operacionais e profissionais, de forma a cumprir plenamente todas às exigências do Termo de Referência.</w:t>
      </w:r>
    </w:p>
    <w:p w14:paraId="1C4135F5" w14:textId="77777777" w:rsidR="00742EA2" w:rsidRPr="00D553C9" w:rsidRDefault="00742EA2" w:rsidP="001659B4">
      <w:pPr>
        <w:pStyle w:val="PargrafodaLista"/>
        <w:numPr>
          <w:ilvl w:val="2"/>
          <w:numId w:val="12"/>
        </w:numPr>
        <w:tabs>
          <w:tab w:val="left" w:pos="993"/>
        </w:tabs>
        <w:spacing w:before="0" w:afterLines="120" w:after="288" w:line="276" w:lineRule="auto"/>
        <w:ind w:left="567" w:firstLine="11"/>
      </w:pPr>
      <w:r w:rsidRPr="00D553C9">
        <w:t>Deverão ser observadas as seguintes informações básicas na apresentação dos certidão(</w:t>
      </w:r>
      <w:proofErr w:type="spellStart"/>
      <w:r w:rsidRPr="00D553C9">
        <w:t>ões</w:t>
      </w:r>
      <w:proofErr w:type="spellEnd"/>
      <w:r w:rsidRPr="00D553C9">
        <w:t>) e/ou atestado(s):</w:t>
      </w:r>
    </w:p>
    <w:p w14:paraId="0CBFA830" w14:textId="77777777" w:rsidR="00742EA2" w:rsidRPr="00D553C9" w:rsidRDefault="00742EA2" w:rsidP="001659B4">
      <w:pPr>
        <w:pStyle w:val="PargrafodaLista"/>
        <w:numPr>
          <w:ilvl w:val="0"/>
          <w:numId w:val="13"/>
        </w:numPr>
        <w:tabs>
          <w:tab w:val="num" w:pos="993"/>
          <w:tab w:val="left" w:pos="1276"/>
        </w:tabs>
        <w:spacing w:before="0" w:line="276" w:lineRule="auto"/>
        <w:ind w:left="567" w:firstLine="11"/>
      </w:pPr>
      <w:r w:rsidRPr="00D553C9">
        <w:t>Nome do contratado e do contratante;</w:t>
      </w:r>
    </w:p>
    <w:p w14:paraId="2FA3E50C" w14:textId="77777777" w:rsidR="00742EA2" w:rsidRPr="00D553C9" w:rsidRDefault="00742EA2" w:rsidP="001659B4">
      <w:pPr>
        <w:pStyle w:val="PargrafodaLista"/>
        <w:numPr>
          <w:ilvl w:val="0"/>
          <w:numId w:val="13"/>
        </w:numPr>
        <w:tabs>
          <w:tab w:val="num" w:pos="993"/>
          <w:tab w:val="left" w:pos="1276"/>
        </w:tabs>
        <w:spacing w:before="0" w:line="276" w:lineRule="auto"/>
        <w:ind w:left="567" w:firstLine="11"/>
      </w:pPr>
      <w:r w:rsidRPr="00D553C9">
        <w:t>Identificação do objeto do contrato (tipo ou natureza da obra);</w:t>
      </w:r>
    </w:p>
    <w:p w14:paraId="3D96CC42" w14:textId="77777777" w:rsidR="00742EA2" w:rsidRPr="00D553C9" w:rsidRDefault="00742EA2" w:rsidP="001659B4">
      <w:pPr>
        <w:pStyle w:val="PargrafodaLista"/>
        <w:numPr>
          <w:ilvl w:val="0"/>
          <w:numId w:val="13"/>
        </w:numPr>
        <w:tabs>
          <w:tab w:val="num" w:pos="993"/>
          <w:tab w:val="left" w:pos="1276"/>
        </w:tabs>
        <w:spacing w:before="0" w:line="276" w:lineRule="auto"/>
        <w:ind w:left="567" w:firstLine="11"/>
      </w:pPr>
      <w:r w:rsidRPr="00D553C9">
        <w:t>Localização e data da realização da obra;</w:t>
      </w:r>
    </w:p>
    <w:p w14:paraId="5D26E414" w14:textId="77777777" w:rsidR="00742EA2" w:rsidRPr="00D553C9" w:rsidRDefault="00742EA2" w:rsidP="001659B4">
      <w:pPr>
        <w:pStyle w:val="PargrafodaLista"/>
        <w:numPr>
          <w:ilvl w:val="0"/>
          <w:numId w:val="13"/>
        </w:numPr>
        <w:tabs>
          <w:tab w:val="num" w:pos="993"/>
          <w:tab w:val="left" w:pos="1276"/>
        </w:tabs>
        <w:spacing w:before="0" w:line="276" w:lineRule="auto"/>
        <w:ind w:left="567" w:firstLine="11"/>
      </w:pPr>
      <w:r w:rsidRPr="00D553C9">
        <w:t>Serviços executados</w:t>
      </w:r>
    </w:p>
    <w:p w14:paraId="3808C6E1" w14:textId="77777777" w:rsidR="00742EA2" w:rsidRPr="00D553C9" w:rsidRDefault="00742EA2" w:rsidP="00A667E3">
      <w:pPr>
        <w:pStyle w:val="PargrafodaLista"/>
        <w:tabs>
          <w:tab w:val="num" w:pos="993"/>
          <w:tab w:val="left" w:pos="1276"/>
        </w:tabs>
        <w:spacing w:before="0" w:line="276" w:lineRule="auto"/>
        <w:ind w:left="567" w:firstLine="11"/>
      </w:pPr>
    </w:p>
    <w:p w14:paraId="43C289FE" w14:textId="1D367922" w:rsidR="00742EA2" w:rsidRPr="00D553C9" w:rsidRDefault="00742EA2" w:rsidP="00D601FF">
      <w:pPr>
        <w:pStyle w:val="PargrafodaLista"/>
        <w:numPr>
          <w:ilvl w:val="2"/>
          <w:numId w:val="12"/>
        </w:numPr>
        <w:tabs>
          <w:tab w:val="left" w:pos="993"/>
        </w:tabs>
        <w:spacing w:before="0" w:afterLines="120" w:after="288" w:line="276" w:lineRule="auto"/>
        <w:ind w:left="567" w:firstLine="0"/>
      </w:pPr>
      <w:r w:rsidRPr="00D553C9">
        <w:t>Os itens e a quantidade mínima para comprovar a Capacidade Operacional foram adotados levando em consideração os serviços de maior relevância financeira e de maior complexidade técnica dentre todos os serviços desta intervenção, em acordo ao d</w:t>
      </w:r>
      <w:r w:rsidR="00D601FF">
        <w:t xml:space="preserve">isposto </w:t>
      </w:r>
      <w:r w:rsidRPr="00D553C9">
        <w:t xml:space="preserve">no § 2º do Artigo </w:t>
      </w:r>
      <w:r w:rsidR="00D601FF">
        <w:t>67</w:t>
      </w:r>
      <w:r w:rsidRPr="00D553C9">
        <w:t xml:space="preserve"> da Lei </w:t>
      </w:r>
      <w:r w:rsidR="00D601FF" w:rsidRPr="00D601FF">
        <w:t>14.133/2021</w:t>
      </w:r>
      <w:r w:rsidRPr="00D553C9">
        <w:t>. Por fim, também, as quantidades mínimas exigidas estão de acordo com a referida Lei, não ultrapassando 50% daquilo que está previsto a ser executado.</w:t>
      </w:r>
    </w:p>
    <w:p w14:paraId="1934B077" w14:textId="77777777" w:rsidR="00742EA2" w:rsidRPr="00D553C9" w:rsidRDefault="00742EA2" w:rsidP="001659B4">
      <w:pPr>
        <w:pStyle w:val="PargrafodaLista"/>
        <w:numPr>
          <w:ilvl w:val="2"/>
          <w:numId w:val="12"/>
        </w:numPr>
        <w:tabs>
          <w:tab w:val="left" w:pos="993"/>
        </w:tabs>
        <w:spacing w:before="0" w:afterLines="120" w:after="288" w:line="276" w:lineRule="auto"/>
        <w:ind w:left="567" w:firstLine="11"/>
      </w:pPr>
      <w:r w:rsidRPr="00D553C9">
        <w:rPr>
          <w:color w:val="000009"/>
        </w:rPr>
        <w:t>A fim de agilizar a avaliação do processo, solicita-se a identificação dos Itens de Relevância Técnica nos atestados por parte da Licitante.</w:t>
      </w:r>
    </w:p>
    <w:p w14:paraId="15627AE2" w14:textId="2E1479DE" w:rsidR="00742EA2" w:rsidRPr="00D553C9" w:rsidRDefault="00742EA2" w:rsidP="001659B4">
      <w:pPr>
        <w:pStyle w:val="PargrafodaLista"/>
        <w:numPr>
          <w:ilvl w:val="1"/>
          <w:numId w:val="12"/>
        </w:numPr>
        <w:tabs>
          <w:tab w:val="left" w:pos="993"/>
        </w:tabs>
        <w:spacing w:afterLines="120" w:after="288" w:line="276" w:lineRule="auto"/>
      </w:pPr>
      <w:r w:rsidRPr="00D553C9">
        <w:rPr>
          <w:b/>
          <w:bCs/>
        </w:rPr>
        <w:t>Capacidade Profissional (pessoa física):</w:t>
      </w:r>
      <w:r w:rsidRPr="00D553C9">
        <w:t xml:space="preserve"> O responsável técnico (pessoa física) deve comprovar, por intermédio de documento (certidão, declaração ou atestado) fornecido por pessoa(s) jurídica(s) de direito público ou privado, e acompanhado pelas respectivas CAT – Certidão de Acervo Técnico do CREA/CAU</w:t>
      </w:r>
      <w:r w:rsidR="00C22398">
        <w:t>/CFT</w:t>
      </w:r>
      <w:r w:rsidRPr="00D553C9">
        <w:t>, experiência na execução de obra compatível em características com o objeto licitado:</w:t>
      </w:r>
    </w:p>
    <w:tbl>
      <w:tblPr>
        <w:tblW w:w="8647" w:type="dxa"/>
        <w:tblInd w:w="562" w:type="dxa"/>
        <w:tblLayout w:type="fixed"/>
        <w:tblCellMar>
          <w:left w:w="5" w:type="dxa"/>
          <w:right w:w="5" w:type="dxa"/>
        </w:tblCellMar>
        <w:tblLook w:val="01E0" w:firstRow="1" w:lastRow="1" w:firstColumn="1" w:lastColumn="1" w:noHBand="0" w:noVBand="0"/>
      </w:tblPr>
      <w:tblGrid>
        <w:gridCol w:w="3402"/>
        <w:gridCol w:w="5245"/>
      </w:tblGrid>
      <w:tr w:rsidR="00742EA2" w14:paraId="6947F2D0" w14:textId="77777777" w:rsidTr="00B733B9">
        <w:trPr>
          <w:trHeight w:val="431"/>
        </w:trPr>
        <w:tc>
          <w:tcPr>
            <w:tcW w:w="8647" w:type="dxa"/>
            <w:gridSpan w:val="2"/>
            <w:tcBorders>
              <w:top w:val="single" w:sz="4" w:space="0" w:color="000009"/>
              <w:left w:val="single" w:sz="4" w:space="0" w:color="000009"/>
              <w:bottom w:val="single" w:sz="4" w:space="0" w:color="000009"/>
              <w:right w:val="single" w:sz="4" w:space="0" w:color="000009"/>
            </w:tcBorders>
            <w:shd w:val="clear" w:color="auto" w:fill="95B3D7"/>
            <w:vAlign w:val="center"/>
          </w:tcPr>
          <w:p w14:paraId="7E10E5AC" w14:textId="77777777" w:rsidR="00742EA2" w:rsidRPr="00D553C9" w:rsidRDefault="00742EA2" w:rsidP="00D553C9">
            <w:pPr>
              <w:pStyle w:val="TableParagraph"/>
              <w:spacing w:before="120" w:line="276" w:lineRule="auto"/>
              <w:ind w:left="0" w:firstLine="139"/>
              <w:jc w:val="both"/>
              <w:rPr>
                <w:b/>
              </w:rPr>
            </w:pPr>
            <w:r w:rsidRPr="00D553C9">
              <w:rPr>
                <w:b/>
                <w:color w:val="000009"/>
              </w:rPr>
              <w:t>ESPECIFICAÇÃO DOS SERVIÇOS DE RELEVÂNCIA TÉCNICA - PROFISSIONAL</w:t>
            </w:r>
          </w:p>
        </w:tc>
      </w:tr>
      <w:tr w:rsidR="00742EA2" w14:paraId="0A5308A5" w14:textId="77777777" w:rsidTr="00D553C9">
        <w:trPr>
          <w:trHeight w:val="643"/>
        </w:trPr>
        <w:tc>
          <w:tcPr>
            <w:tcW w:w="3402" w:type="dxa"/>
            <w:tcBorders>
              <w:top w:val="single" w:sz="4" w:space="0" w:color="000009"/>
              <w:left w:val="single" w:sz="4" w:space="0" w:color="000009"/>
              <w:bottom w:val="single" w:sz="4" w:space="0" w:color="000009"/>
              <w:right w:val="single" w:sz="4" w:space="0" w:color="000009"/>
            </w:tcBorders>
            <w:shd w:val="clear" w:color="auto" w:fill="auto"/>
            <w:vAlign w:val="center"/>
          </w:tcPr>
          <w:p w14:paraId="083B152B" w14:textId="77777777" w:rsidR="00742EA2" w:rsidRPr="00D553C9" w:rsidRDefault="00742EA2" w:rsidP="00A667E3">
            <w:pPr>
              <w:pStyle w:val="TableParagraph"/>
              <w:spacing w:before="120" w:line="276" w:lineRule="auto"/>
              <w:jc w:val="center"/>
              <w:rPr>
                <w:b/>
                <w:color w:val="000009"/>
              </w:rPr>
            </w:pPr>
            <w:r w:rsidRPr="00D553C9">
              <w:rPr>
                <w:b/>
                <w:color w:val="000009"/>
              </w:rPr>
              <w:t>Engenheiro Civil ou Arquiteto</w:t>
            </w:r>
          </w:p>
        </w:tc>
        <w:tc>
          <w:tcPr>
            <w:tcW w:w="5245" w:type="dxa"/>
            <w:tcBorders>
              <w:top w:val="single" w:sz="4" w:space="0" w:color="000009"/>
              <w:left w:val="single" w:sz="4" w:space="0" w:color="000009"/>
              <w:bottom w:val="single" w:sz="4" w:space="0" w:color="000009"/>
              <w:right w:val="single" w:sz="4" w:space="0" w:color="000009"/>
            </w:tcBorders>
            <w:shd w:val="clear" w:color="auto" w:fill="auto"/>
            <w:vAlign w:val="center"/>
          </w:tcPr>
          <w:p w14:paraId="5DA7D2E8" w14:textId="3B7EFE96" w:rsidR="00742EA2" w:rsidRPr="00D553C9" w:rsidRDefault="00D13F67" w:rsidP="00A667E3">
            <w:pPr>
              <w:pStyle w:val="TableParagraph"/>
              <w:spacing w:before="120" w:line="276" w:lineRule="auto"/>
              <w:jc w:val="center"/>
              <w:rPr>
                <w:b/>
                <w:color w:val="000009"/>
              </w:rPr>
            </w:pPr>
            <w:r w:rsidRPr="00D13F67">
              <w:rPr>
                <w:b/>
                <w:color w:val="000009"/>
              </w:rPr>
              <w:t>Execução de Sistema Preventivo de Incêndio</w:t>
            </w:r>
          </w:p>
        </w:tc>
      </w:tr>
    </w:tbl>
    <w:p w14:paraId="2E7F46CF" w14:textId="77777777" w:rsidR="00742EA2" w:rsidRDefault="00742EA2" w:rsidP="00A667E3">
      <w:pPr>
        <w:pStyle w:val="PargrafodaLista"/>
        <w:tabs>
          <w:tab w:val="left" w:pos="1134"/>
        </w:tabs>
        <w:spacing w:before="0" w:line="276" w:lineRule="auto"/>
        <w:ind w:left="992"/>
        <w:rPr>
          <w:sz w:val="20"/>
          <w:szCs w:val="20"/>
        </w:rPr>
      </w:pPr>
    </w:p>
    <w:p w14:paraId="63CC34C2" w14:textId="77777777" w:rsidR="00742EA2" w:rsidRPr="00D553C9" w:rsidRDefault="00742EA2" w:rsidP="001659B4">
      <w:pPr>
        <w:pStyle w:val="PargrafodaLista"/>
        <w:numPr>
          <w:ilvl w:val="0"/>
          <w:numId w:val="8"/>
        </w:numPr>
        <w:tabs>
          <w:tab w:val="left" w:pos="1134"/>
        </w:tabs>
        <w:spacing w:before="0" w:line="276" w:lineRule="auto"/>
        <w:ind w:firstLine="272"/>
      </w:pPr>
      <w:r w:rsidRPr="00D553C9">
        <w:t>Certidão ou Declaração ou Atestado de execução do serviço;</w:t>
      </w:r>
    </w:p>
    <w:p w14:paraId="2C10F435" w14:textId="77777777" w:rsidR="00742EA2" w:rsidRPr="00D553C9" w:rsidRDefault="00742EA2" w:rsidP="001659B4">
      <w:pPr>
        <w:pStyle w:val="PargrafodaLista"/>
        <w:numPr>
          <w:ilvl w:val="0"/>
          <w:numId w:val="8"/>
        </w:numPr>
        <w:tabs>
          <w:tab w:val="left" w:pos="1134"/>
        </w:tabs>
        <w:spacing w:before="0" w:line="276" w:lineRule="auto"/>
        <w:ind w:firstLine="272"/>
      </w:pPr>
      <w:r w:rsidRPr="00D553C9">
        <w:t>CAT(s).</w:t>
      </w:r>
    </w:p>
    <w:p w14:paraId="21756727" w14:textId="77777777" w:rsidR="00742EA2" w:rsidRPr="00D553C9" w:rsidRDefault="00742EA2" w:rsidP="001659B4">
      <w:pPr>
        <w:pStyle w:val="PargrafodaLista"/>
        <w:numPr>
          <w:ilvl w:val="1"/>
          <w:numId w:val="12"/>
        </w:numPr>
        <w:tabs>
          <w:tab w:val="left" w:pos="993"/>
        </w:tabs>
        <w:spacing w:afterLines="120" w:after="288" w:line="276" w:lineRule="auto"/>
      </w:pPr>
      <w:r w:rsidRPr="00D553C9">
        <w:t>Orientações Gerais:</w:t>
      </w:r>
    </w:p>
    <w:p w14:paraId="30030B1A" w14:textId="6293F9A3" w:rsidR="00742EA2" w:rsidRPr="00D553C9" w:rsidRDefault="00742EA2" w:rsidP="001659B4">
      <w:pPr>
        <w:pStyle w:val="PargrafodaLista"/>
        <w:numPr>
          <w:ilvl w:val="2"/>
          <w:numId w:val="12"/>
        </w:numPr>
        <w:tabs>
          <w:tab w:val="left" w:pos="993"/>
        </w:tabs>
        <w:spacing w:before="0" w:afterLines="120" w:after="288" w:line="276" w:lineRule="auto"/>
        <w:ind w:left="709" w:firstLine="11"/>
      </w:pPr>
      <w:r w:rsidRPr="00D553C9">
        <w:t>A comprovação do vínculo empregatício do(s) profissional(</w:t>
      </w:r>
      <w:proofErr w:type="spellStart"/>
      <w:r w:rsidRPr="00D553C9">
        <w:t>is</w:t>
      </w:r>
      <w:proofErr w:type="spellEnd"/>
      <w:r w:rsidRPr="00D553C9">
        <w:t>) será feita mediante cópia da Carteira Profissional de Trabalho, da Ficha de Registro de Empregados (FRE) ou contrato de prestação de serviços dentro da legislação civil comum, que demonstrem a identificação do(s) profissional(ais). Quando se tratar de dirigente ou sócio da empresa, tal comprovação será feita através do ato constitutivo da mesma e Certidão do CAU/CREA</w:t>
      </w:r>
      <w:r w:rsidR="00C22398">
        <w:t>/CFT</w:t>
      </w:r>
      <w:r w:rsidRPr="00D553C9">
        <w:t>, devidamente atualizada;</w:t>
      </w:r>
    </w:p>
    <w:p w14:paraId="7FCDA64E" w14:textId="77777777" w:rsidR="00742EA2" w:rsidRPr="00D553C9" w:rsidRDefault="00742EA2" w:rsidP="001659B4">
      <w:pPr>
        <w:pStyle w:val="PargrafodaLista"/>
        <w:numPr>
          <w:ilvl w:val="2"/>
          <w:numId w:val="12"/>
        </w:numPr>
        <w:tabs>
          <w:tab w:val="left" w:pos="993"/>
        </w:tabs>
        <w:spacing w:before="0" w:afterLines="120" w:after="288" w:line="276" w:lineRule="auto"/>
        <w:ind w:left="709" w:firstLine="11"/>
      </w:pPr>
      <w:r w:rsidRPr="00D553C9">
        <w:t>Os profissionais indicados deverão participar da execução dos serviços até a conclusão final do contrato, admitindo-se a substituição por profissionais de experiência equivalente ou superior, em condições idênticas de disponibilidade e dedicação aos trabalhos, desde que aprovada pela Fiscalização a comprovação de qualificação técnica exigida neste item;</w:t>
      </w:r>
    </w:p>
    <w:p w14:paraId="0F71F194" w14:textId="77777777" w:rsidR="00742EA2" w:rsidRPr="00D553C9" w:rsidRDefault="00742EA2" w:rsidP="001659B4">
      <w:pPr>
        <w:pStyle w:val="PargrafodaLista"/>
        <w:numPr>
          <w:ilvl w:val="2"/>
          <w:numId w:val="12"/>
        </w:numPr>
        <w:tabs>
          <w:tab w:val="left" w:pos="993"/>
        </w:tabs>
        <w:spacing w:before="0" w:afterLines="120" w:after="288" w:line="276" w:lineRule="auto"/>
        <w:ind w:left="709" w:firstLine="11"/>
      </w:pPr>
      <w:r w:rsidRPr="00D553C9">
        <w:t>Não será permitido apresentar comprovação de vínculo de um mesmo profissional em mais de uma licitante, sob pena de inabilitação de ambas."</w:t>
      </w:r>
    </w:p>
    <w:p w14:paraId="031CCF82" w14:textId="79698780" w:rsidR="00B269FA" w:rsidRPr="00D553C9" w:rsidRDefault="00B269FA" w:rsidP="001659B4">
      <w:pPr>
        <w:pStyle w:val="PargrafodaLista"/>
        <w:numPr>
          <w:ilvl w:val="1"/>
          <w:numId w:val="12"/>
        </w:numPr>
        <w:tabs>
          <w:tab w:val="left" w:pos="993"/>
        </w:tabs>
        <w:spacing w:before="0" w:afterLines="120" w:after="288" w:line="276" w:lineRule="auto"/>
      </w:pPr>
      <w:r w:rsidRPr="00D553C9">
        <w:rPr>
          <w:b/>
        </w:rPr>
        <w:t xml:space="preserve">Visita Técnica (facultativa): </w:t>
      </w:r>
      <w:r w:rsidRPr="00D553C9">
        <w:rPr>
          <w:bCs/>
        </w:rPr>
        <w:t>Apresentação de atestado de vistoria dos locais de prestação de serviços, ou declaração de optante pela não realização da vistoria, conforme modelos anexos.</w:t>
      </w:r>
    </w:p>
    <w:p w14:paraId="7F26B755" w14:textId="54A878A1" w:rsidR="005965C4" w:rsidRPr="00D553C9" w:rsidRDefault="005965C4" w:rsidP="001659B4">
      <w:pPr>
        <w:pStyle w:val="Corpodetexto"/>
        <w:numPr>
          <w:ilvl w:val="0"/>
          <w:numId w:val="5"/>
        </w:numPr>
        <w:pBdr>
          <w:top w:val="single" w:sz="4" w:space="1" w:color="000000"/>
          <w:left w:val="single" w:sz="4" w:space="4" w:color="000000"/>
          <w:bottom w:val="single" w:sz="4" w:space="1" w:color="000000"/>
          <w:right w:val="single" w:sz="4" w:space="4" w:color="000000"/>
        </w:pBdr>
        <w:shd w:val="clear" w:color="auto" w:fill="95B3D7"/>
        <w:spacing w:before="120" w:line="276" w:lineRule="auto"/>
        <w:jc w:val="both"/>
        <w:rPr>
          <w:sz w:val="22"/>
          <w:szCs w:val="22"/>
        </w:rPr>
      </w:pPr>
      <w:r w:rsidRPr="00D553C9">
        <w:rPr>
          <w:b/>
          <w:color w:val="000009"/>
          <w:sz w:val="22"/>
          <w:szCs w:val="22"/>
        </w:rPr>
        <w:t xml:space="preserve">QUALIFICAÇÃO ECONÔMICA </w:t>
      </w:r>
    </w:p>
    <w:p w14:paraId="448D9476" w14:textId="77777777" w:rsidR="00742EA2" w:rsidRDefault="00742EA2" w:rsidP="00A667E3">
      <w:pPr>
        <w:pStyle w:val="PargrafodaLista"/>
        <w:tabs>
          <w:tab w:val="left" w:pos="993"/>
        </w:tabs>
        <w:spacing w:before="0" w:afterLines="120" w:after="288" w:line="276" w:lineRule="auto"/>
        <w:ind w:left="425"/>
        <w:rPr>
          <w:sz w:val="20"/>
          <w:szCs w:val="20"/>
        </w:rPr>
      </w:pPr>
    </w:p>
    <w:p w14:paraId="3AAD0C55" w14:textId="77777777" w:rsidR="00F70AE9" w:rsidRPr="00F70AE9" w:rsidRDefault="00F70AE9" w:rsidP="00F70AE9">
      <w:pPr>
        <w:tabs>
          <w:tab w:val="left" w:pos="993"/>
        </w:tabs>
        <w:spacing w:before="119" w:afterLines="120" w:after="288" w:line="276" w:lineRule="auto"/>
        <w:ind w:firstLine="851"/>
        <w:jc w:val="both"/>
      </w:pPr>
      <w:r w:rsidRPr="00F70AE9">
        <w:t>a) Balanço patrimonial e demonstrações contábeis dos 2 (dois) últimos exercícios sociais, já exigíveis e apresentados na forma da lei, compreendendo os respectivos termos de abertura e encerramento do livro diário, registrado na junta comercial, com a DHP do contador que assinou o balanço; que comprovem a boa situação financeira da empresa, vedada a sua substituição por balancetes ou balanços provisórios; podendo ser atualizado, por índices oficiais, quando encerrados a mais de 03 (três) meses da data de apresentação da proposta.</w:t>
      </w:r>
    </w:p>
    <w:p w14:paraId="1BBEFE56" w14:textId="77777777" w:rsidR="00F70AE9" w:rsidRPr="00F70AE9" w:rsidRDefault="00F70AE9" w:rsidP="00F70AE9">
      <w:pPr>
        <w:tabs>
          <w:tab w:val="left" w:pos="993"/>
        </w:tabs>
        <w:spacing w:before="119" w:afterLines="120" w:after="288" w:line="276" w:lineRule="auto"/>
        <w:ind w:firstLine="851"/>
        <w:jc w:val="both"/>
      </w:pPr>
      <w:r w:rsidRPr="00F70AE9">
        <w:t>b) A boa situação financeira da licitante será avaliada pelos Índices de Liquidez Geral (LG), Solvência Geral (SG) e Liquidez Corrente (LC), maiores que 01 (um), resultantes da aplicação das fórmulas abaixo, com os valores extraídos de seu balanço patrimonial:</w:t>
      </w:r>
    </w:p>
    <w:p w14:paraId="2F8DB950" w14:textId="2DDC45CB" w:rsidR="0015167A" w:rsidRDefault="0015167A" w:rsidP="00D553C9">
      <w:pPr>
        <w:pStyle w:val="PargrafodaLista"/>
        <w:tabs>
          <w:tab w:val="left" w:pos="993"/>
        </w:tabs>
        <w:spacing w:afterLines="120" w:after="288"/>
        <w:ind w:left="425" w:firstLine="426"/>
        <w:rPr>
          <w:sz w:val="20"/>
          <w:szCs w:val="20"/>
        </w:rPr>
      </w:pPr>
      <w:r w:rsidRPr="005965C4">
        <w:rPr>
          <w:noProof/>
          <w:sz w:val="20"/>
          <w:szCs w:val="20"/>
          <w:lang w:eastAsia="pt-BR"/>
        </w:rPr>
        <mc:AlternateContent>
          <mc:Choice Requires="wps">
            <w:drawing>
              <wp:anchor distT="0" distB="0" distL="114300" distR="114300" simplePos="0" relativeHeight="251664384" behindDoc="0" locked="0" layoutInCell="1" allowOverlap="1" wp14:anchorId="53A932A3" wp14:editId="006C978F">
                <wp:simplePos x="0" y="0"/>
                <wp:positionH relativeFrom="column">
                  <wp:posOffset>1939614</wp:posOffset>
                </wp:positionH>
                <wp:positionV relativeFrom="paragraph">
                  <wp:posOffset>169964</wp:posOffset>
                </wp:positionV>
                <wp:extent cx="1595755" cy="1404620"/>
                <wp:effectExtent l="0" t="0" r="4445" b="635"/>
                <wp:wrapThrough wrapText="bothSides">
                  <wp:wrapPolygon edited="0">
                    <wp:start x="0" y="0"/>
                    <wp:lineTo x="0" y="20796"/>
                    <wp:lineTo x="21402" y="20796"/>
                    <wp:lineTo x="21402" y="0"/>
                    <wp:lineTo x="0" y="0"/>
                  </wp:wrapPolygon>
                </wp:wrapThrough>
                <wp:docPr id="431118074"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5755" cy="1404620"/>
                        </a:xfrm>
                        <a:prstGeom prst="rect">
                          <a:avLst/>
                        </a:prstGeom>
                        <a:solidFill>
                          <a:srgbClr val="FFFFFF"/>
                        </a:solidFill>
                        <a:ln w="9525">
                          <a:noFill/>
                          <a:miter lim="800000"/>
                          <a:headEnd/>
                          <a:tailEnd/>
                        </a:ln>
                      </wps:spPr>
                      <wps:txbx>
                        <w:txbxContent>
                          <w:p w14:paraId="3F687BD5" w14:textId="77777777" w:rsidR="0015167A" w:rsidRPr="0015167A" w:rsidRDefault="0015167A" w:rsidP="0015167A">
                            <w:pPr>
                              <w:jc w:val="center"/>
                              <w:rPr>
                                <w:rFonts w:eastAsia="Calibri"/>
                                <w:noProof/>
                                <w:sz w:val="18"/>
                                <w:szCs w:val="18"/>
                              </w:rPr>
                            </w:pPr>
                            <w:r w:rsidRPr="0015167A">
                              <w:rPr>
                                <w:rFonts w:eastAsia="Calibri"/>
                                <w:noProof/>
                                <w:sz w:val="18"/>
                                <w:szCs w:val="18"/>
                              </w:rPr>
                              <w:t>AC + RLP</w:t>
                            </w:r>
                          </w:p>
                          <w:p w14:paraId="26638215" w14:textId="77777777" w:rsidR="0015167A" w:rsidRPr="0015167A" w:rsidRDefault="0015167A" w:rsidP="0015167A">
                            <w:pPr>
                              <w:jc w:val="center"/>
                              <w:rPr>
                                <w:rFonts w:eastAsia="Calibri"/>
                                <w:noProof/>
                                <w:sz w:val="18"/>
                                <w:szCs w:val="18"/>
                              </w:rPr>
                            </w:pPr>
                            <w:r w:rsidRPr="0015167A">
                              <w:rPr>
                                <w:rFonts w:eastAsia="Calibri"/>
                                <w:noProof/>
                                <w:sz w:val="18"/>
                                <w:szCs w:val="18"/>
                              </w:rPr>
                              <w:t>LG= --------------------- ≥ 1,0</w:t>
                            </w:r>
                          </w:p>
                          <w:p w14:paraId="52823918" w14:textId="77777777" w:rsidR="0015167A" w:rsidRPr="0015167A" w:rsidRDefault="0015167A" w:rsidP="0015167A">
                            <w:pPr>
                              <w:jc w:val="center"/>
                              <w:rPr>
                                <w:rFonts w:eastAsia="Calibri"/>
                                <w:noProof/>
                                <w:sz w:val="18"/>
                                <w:szCs w:val="18"/>
                              </w:rPr>
                            </w:pPr>
                            <w:r w:rsidRPr="0015167A">
                              <w:rPr>
                                <w:rFonts w:eastAsia="Calibri"/>
                                <w:noProof/>
                                <w:sz w:val="18"/>
                                <w:szCs w:val="18"/>
                              </w:rPr>
                              <w:t>PC + ELP</w:t>
                            </w:r>
                          </w:p>
                        </w:txbxContent>
                      </wps:txbx>
                      <wps:bodyPr rot="0" vert="horz" wrap="square" lIns="91440" tIns="45720" rIns="91440" bIns="45720" anchor="t" anchorCtr="0">
                        <a:spAutoFit/>
                      </wps:bodyPr>
                    </wps:wsp>
                  </a:graphicData>
                </a:graphic>
              </wp:anchor>
            </w:drawing>
          </mc:Choice>
          <mc:Fallback>
            <w:pict>
              <v:shapetype id="_x0000_t202" coordsize="21600,21600" o:spt="202" path="m,l,21600r21600,l21600,xe">
                <v:stroke joinstyle="miter"/>
                <v:path gradientshapeok="t" o:connecttype="rect"/>
              </v:shapetype>
              <v:shape id="Caixa de Texto 2" o:spid="_x0000_s1027" type="#_x0000_t202" style="position:absolute;left:0;text-align:left;margin-left:152.75pt;margin-top:13.4pt;width:125.65pt;height:110.6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" stroked="f">
                <v:textbox style="mso-fit-shape-to-text:t">
                  <w:txbxContent>
                    <w:p w14:paraId="3F687BD5" w14:textId="77777777" w:rsidR="0015167A" w:rsidRPr="0015167A" w:rsidRDefault="0015167A" w:rsidP="0015167A">
                      <w:pPr>
                        <w:jc w:val="center"/>
                        <w:rPr>
                          <w:rFonts w:eastAsia="Calibri"/>
                          <w:noProof/>
                          <w:sz w:val="18"/>
                          <w:szCs w:val="18"/>
                        </w:rPr>
                      </w:pPr>
                      <w:r w:rsidRPr="0015167A">
                        <w:rPr>
                          <w:rFonts w:eastAsia="Calibri"/>
                          <w:noProof/>
                          <w:sz w:val="18"/>
                          <w:szCs w:val="18"/>
                        </w:rPr>
                        <w:t>AC + RLP</w:t>
                      </w:r>
                    </w:p>
                    <w:p w14:paraId="26638215" w14:textId="77777777" w:rsidR="0015167A" w:rsidRPr="0015167A" w:rsidRDefault="0015167A" w:rsidP="0015167A">
                      <w:pPr>
                        <w:jc w:val="center"/>
                        <w:rPr>
                          <w:rFonts w:eastAsia="Calibri"/>
                          <w:noProof/>
                          <w:sz w:val="18"/>
                          <w:szCs w:val="18"/>
                        </w:rPr>
                      </w:pPr>
                      <w:r w:rsidRPr="0015167A">
                        <w:rPr>
                          <w:rFonts w:eastAsia="Calibri"/>
                          <w:noProof/>
                          <w:sz w:val="18"/>
                          <w:szCs w:val="18"/>
                        </w:rPr>
                        <w:t>LG= --------------------- ≥ 1,0</w:t>
                      </w:r>
                    </w:p>
                    <w:p w14:paraId="52823918" w14:textId="77777777" w:rsidR="0015167A" w:rsidRPr="0015167A" w:rsidRDefault="0015167A" w:rsidP="0015167A">
                      <w:pPr>
                        <w:jc w:val="center"/>
                        <w:rPr>
                          <w:rFonts w:eastAsia="Calibri"/>
                          <w:noProof/>
                          <w:sz w:val="18"/>
                          <w:szCs w:val="18"/>
                        </w:rPr>
                      </w:pPr>
                      <w:r w:rsidRPr="0015167A">
                        <w:rPr>
                          <w:rFonts w:eastAsia="Calibri"/>
                          <w:noProof/>
                          <w:sz w:val="18"/>
                          <w:szCs w:val="18"/>
                        </w:rPr>
                        <w:t>PC + ELP</w:t>
                      </w:r>
                    </w:p>
                  </w:txbxContent>
                </v:textbox>
                <w10:wrap type="through"/>
              </v:shape>
            </w:pict>
          </mc:Fallback>
        </mc:AlternateContent>
      </w:r>
      <w:r w:rsidR="005965C4" w:rsidRPr="005965C4">
        <w:rPr>
          <w:sz w:val="20"/>
          <w:szCs w:val="20"/>
        </w:rPr>
        <w:t>I) Índice de Liquidez Geral (LG) acima de 1,0 (um inteiro), obtido pela fórmula:</w:t>
      </w:r>
      <w:r w:rsidRPr="0015167A">
        <w:rPr>
          <w:noProof/>
          <w:sz w:val="20"/>
          <w:szCs w:val="20"/>
        </w:rPr>
        <w:t xml:space="preserve"> </w:t>
      </w:r>
    </w:p>
    <w:p w14:paraId="329C6276" w14:textId="77777777" w:rsidR="0015167A" w:rsidRDefault="0015167A" w:rsidP="00D553C9">
      <w:pPr>
        <w:pStyle w:val="PargrafodaLista"/>
        <w:tabs>
          <w:tab w:val="left" w:pos="993"/>
        </w:tabs>
        <w:spacing w:afterLines="120" w:after="288"/>
        <w:ind w:left="567" w:firstLine="284"/>
        <w:rPr>
          <w:sz w:val="20"/>
          <w:szCs w:val="20"/>
        </w:rPr>
      </w:pPr>
    </w:p>
    <w:p w14:paraId="1DDBA874" w14:textId="05CE550F" w:rsidR="0015167A" w:rsidRDefault="0015167A" w:rsidP="00D553C9">
      <w:pPr>
        <w:pStyle w:val="PargrafodaLista"/>
        <w:tabs>
          <w:tab w:val="left" w:pos="993"/>
        </w:tabs>
        <w:spacing w:afterLines="120" w:after="288"/>
        <w:ind w:left="567" w:firstLine="284"/>
        <w:rPr>
          <w:noProof/>
          <w:sz w:val="20"/>
          <w:szCs w:val="20"/>
        </w:rPr>
      </w:pPr>
      <w:r w:rsidRPr="005965C4">
        <w:rPr>
          <w:noProof/>
          <w:sz w:val="20"/>
          <w:szCs w:val="20"/>
          <w:lang w:eastAsia="pt-BR"/>
        </w:rPr>
        <mc:AlternateContent>
          <mc:Choice Requires="wps">
            <w:drawing>
              <wp:anchor distT="0" distB="0" distL="114300" distR="114300" simplePos="0" relativeHeight="251663360" behindDoc="0" locked="0" layoutInCell="1" allowOverlap="1" wp14:anchorId="0A682500" wp14:editId="74121AEE">
                <wp:simplePos x="0" y="0"/>
                <wp:positionH relativeFrom="column">
                  <wp:posOffset>2143760</wp:posOffset>
                </wp:positionH>
                <wp:positionV relativeFrom="paragraph">
                  <wp:posOffset>266065</wp:posOffset>
                </wp:positionV>
                <wp:extent cx="1431925" cy="1404620"/>
                <wp:effectExtent l="0" t="0" r="0" b="635"/>
                <wp:wrapThrough wrapText="bothSides">
                  <wp:wrapPolygon edited="0">
                    <wp:start x="0" y="0"/>
                    <wp:lineTo x="0" y="20796"/>
                    <wp:lineTo x="21265" y="20796"/>
                    <wp:lineTo x="21265" y="0"/>
                    <wp:lineTo x="0" y="0"/>
                  </wp:wrapPolygon>
                </wp:wrapThrough>
                <wp:docPr id="197440158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1925" cy="1404620"/>
                        </a:xfrm>
                        <a:prstGeom prst="rect">
                          <a:avLst/>
                        </a:prstGeom>
                        <a:solidFill>
                          <a:srgbClr val="FFFFFF"/>
                        </a:solidFill>
                        <a:ln w="9525">
                          <a:noFill/>
                          <a:miter lim="800000"/>
                          <a:headEnd/>
                          <a:tailEnd/>
                        </a:ln>
                      </wps:spPr>
                      <wps:txbx>
                        <w:txbxContent>
                          <w:p w14:paraId="05183978" w14:textId="77777777" w:rsidR="0015167A" w:rsidRPr="0015167A" w:rsidRDefault="0015167A" w:rsidP="0015167A">
                            <w:pPr>
                              <w:rPr>
                                <w:rFonts w:eastAsia="Calibri"/>
                                <w:noProof/>
                                <w:sz w:val="18"/>
                                <w:szCs w:val="18"/>
                              </w:rPr>
                            </w:pPr>
                            <w:r w:rsidRPr="0015167A">
                              <w:rPr>
                                <w:rFonts w:eastAsia="Calibri"/>
                                <w:noProof/>
                                <w:sz w:val="18"/>
                                <w:szCs w:val="18"/>
                              </w:rPr>
                              <w:tab/>
                              <w:t>AC</w:t>
                            </w:r>
                          </w:p>
                          <w:p w14:paraId="0D6160C7" w14:textId="77777777" w:rsidR="0015167A" w:rsidRPr="0015167A" w:rsidRDefault="0015167A" w:rsidP="0015167A">
                            <w:pPr>
                              <w:rPr>
                                <w:rFonts w:eastAsia="Calibri"/>
                                <w:noProof/>
                                <w:sz w:val="18"/>
                                <w:szCs w:val="18"/>
                              </w:rPr>
                            </w:pPr>
                            <w:r w:rsidRPr="0015167A">
                              <w:rPr>
                                <w:rFonts w:eastAsia="Calibri"/>
                                <w:noProof/>
                                <w:sz w:val="18"/>
                                <w:szCs w:val="18"/>
                              </w:rPr>
                              <w:t>LC= -------------- ≥ 1,0</w:t>
                            </w:r>
                          </w:p>
                          <w:p w14:paraId="0540D49F" w14:textId="0A70582D" w:rsidR="0015167A" w:rsidRPr="0015167A" w:rsidRDefault="0015167A" w:rsidP="0015167A">
                            <w:pPr>
                              <w:rPr>
                                <w:rFonts w:eastAsia="Calibri"/>
                                <w:noProof/>
                                <w:sz w:val="18"/>
                                <w:szCs w:val="18"/>
                              </w:rPr>
                            </w:pPr>
                            <w:r w:rsidRPr="0015167A">
                              <w:rPr>
                                <w:rFonts w:eastAsia="Calibri"/>
                                <w:noProof/>
                                <w:sz w:val="18"/>
                                <w:szCs w:val="18"/>
                              </w:rPr>
                              <w:tab/>
                              <w:t>PC</w:t>
                            </w:r>
                          </w:p>
                        </w:txbxContent>
                      </wps:txbx>
                      <wps:bodyPr rot="0" vert="horz" wrap="square" lIns="91440" tIns="45720" rIns="91440" bIns="45720" anchor="t" anchorCtr="0">
                        <a:spAutoFit/>
                      </wps:bodyPr>
                    </wps:wsp>
                  </a:graphicData>
                </a:graphic>
                <wp14:sizeRelH relativeFrom="page">
                  <wp14:pctWidth>0</wp14:pctWidth>
                </wp14:sizeRelH>
                <wp14:sizeRelV relativeFrom="page">
                  <wp14:pctHeight>0</wp14:pctHeight>
                </wp14:sizeRelV>
              </wp:anchor>
            </w:drawing>
          </mc:Choice>
          <mc:Fallback>
            <w:pict>
              <v:shape id="_x0000_s1028" type="#_x0000_t202" style="position:absolute;left:0;text-align:left;margin-left:168.8pt;margin-top:20.95pt;width:112.75pt;height:110.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" stroked="f">
                <v:textbox style="mso-fit-shape-to-text:t">
                  <w:txbxContent>
                    <w:p w14:paraId="05183978" w14:textId="77777777" w:rsidR="0015167A" w:rsidRPr="0015167A" w:rsidRDefault="0015167A" w:rsidP="0015167A">
                      <w:pPr>
                        <w:rPr>
                          <w:rFonts w:eastAsia="Calibri"/>
                          <w:noProof/>
                          <w:sz w:val="18"/>
                          <w:szCs w:val="18"/>
                        </w:rPr>
                      </w:pPr>
                      <w:r w:rsidRPr="0015167A">
                        <w:rPr>
                          <w:rFonts w:eastAsia="Calibri"/>
                          <w:noProof/>
                          <w:sz w:val="18"/>
                          <w:szCs w:val="18"/>
                        </w:rPr>
                        <w:tab/>
                        <w:t>AC</w:t>
                      </w:r>
                    </w:p>
                    <w:p w14:paraId="0D6160C7" w14:textId="77777777" w:rsidR="0015167A" w:rsidRPr="0015167A" w:rsidRDefault="0015167A" w:rsidP="0015167A">
                      <w:pPr>
                        <w:rPr>
                          <w:rFonts w:eastAsia="Calibri"/>
                          <w:noProof/>
                          <w:sz w:val="18"/>
                          <w:szCs w:val="18"/>
                        </w:rPr>
                      </w:pPr>
                      <w:r w:rsidRPr="0015167A">
                        <w:rPr>
                          <w:rFonts w:eastAsia="Calibri"/>
                          <w:noProof/>
                          <w:sz w:val="18"/>
                          <w:szCs w:val="18"/>
                        </w:rPr>
                        <w:t>LC= -------------- ≥ 1,0</w:t>
                      </w:r>
                    </w:p>
                    <w:p w14:paraId="0540D49F" w14:textId="0A70582D" w:rsidR="0015167A" w:rsidRPr="0015167A" w:rsidRDefault="0015167A" w:rsidP="0015167A">
                      <w:pPr>
                        <w:rPr>
                          <w:rFonts w:eastAsia="Calibri"/>
                          <w:noProof/>
                          <w:sz w:val="18"/>
                          <w:szCs w:val="18"/>
                        </w:rPr>
                      </w:pPr>
                      <w:r w:rsidRPr="0015167A">
                        <w:rPr>
                          <w:rFonts w:eastAsia="Calibri"/>
                          <w:noProof/>
                          <w:sz w:val="18"/>
                          <w:szCs w:val="18"/>
                        </w:rPr>
                        <w:tab/>
                        <w:t>PC</w:t>
                      </w:r>
                    </w:p>
                  </w:txbxContent>
                </v:textbox>
                <w10:wrap type="through"/>
              </v:shape>
            </w:pict>
          </mc:Fallback>
        </mc:AlternateContent>
      </w:r>
      <w:r w:rsidR="005965C4" w:rsidRPr="005965C4">
        <w:rPr>
          <w:noProof/>
          <w:sz w:val="20"/>
          <w:szCs w:val="20"/>
          <w:lang w:eastAsia="pt-BR"/>
        </w:rPr>
        <mc:AlternateContent>
          <mc:Choice Requires="wps">
            <w:drawing>
              <wp:anchor distT="0" distB="0" distL="114300" distR="114300" simplePos="0" relativeHeight="251660288" behindDoc="0" locked="0" layoutInCell="1" allowOverlap="1" wp14:anchorId="7949B3E0" wp14:editId="7D3D93DD">
                <wp:simplePos x="0" y="0"/>
                <wp:positionH relativeFrom="column">
                  <wp:posOffset>509270</wp:posOffset>
                </wp:positionH>
                <wp:positionV relativeFrom="paragraph">
                  <wp:posOffset>6177915</wp:posOffset>
                </wp:positionV>
                <wp:extent cx="1739265" cy="565785"/>
                <wp:effectExtent l="1905" t="0" r="1905" b="635"/>
                <wp:wrapNone/>
                <wp:docPr id="979431098" name="Caixa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39265" cy="565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13F4E1" w14:textId="77777777" w:rsidR="005965C4" w:rsidRPr="00CF0802" w:rsidRDefault="005965C4" w:rsidP="005965C4">
                            <w:pPr>
                              <w:jc w:val="center"/>
                              <w:rPr>
                                <w:rFonts w:ascii="Century Gothic" w:eastAsia="Calibri" w:hAnsi="Century Gothic" w:cs="Calibri"/>
                                <w:noProof/>
                              </w:rPr>
                            </w:pPr>
                            <w:r w:rsidRPr="00CF0802">
                              <w:rPr>
                                <w:rFonts w:ascii="Century Gothic" w:eastAsia="Calibri" w:hAnsi="Century Gothic" w:cs="Calibri"/>
                                <w:noProof/>
                              </w:rPr>
                              <w:t>AC + RLP</w:t>
                            </w:r>
                          </w:p>
                          <w:p w14:paraId="5AA62C36" w14:textId="77777777" w:rsidR="005965C4" w:rsidRPr="00CF0802" w:rsidRDefault="005965C4" w:rsidP="005965C4">
                            <w:pPr>
                              <w:jc w:val="center"/>
                              <w:rPr>
                                <w:rFonts w:ascii="Century Gothic" w:eastAsia="Calibri" w:hAnsi="Century Gothic" w:cs="Calibri"/>
                                <w:noProof/>
                              </w:rPr>
                            </w:pPr>
                            <w:r w:rsidRPr="00CF0802">
                              <w:rPr>
                                <w:rFonts w:ascii="Century Gothic" w:eastAsia="Calibri" w:hAnsi="Century Gothic" w:cs="Calibri"/>
                                <w:noProof/>
                              </w:rPr>
                              <w:t>LG= ------------------</w:t>
                            </w:r>
                            <w:r>
                              <w:rPr>
                                <w:rFonts w:ascii="Century Gothic" w:eastAsia="Calibri" w:hAnsi="Century Gothic" w:cs="Calibri"/>
                                <w:noProof/>
                              </w:rPr>
                              <w:t>--- ≥ 1,0</w:t>
                            </w:r>
                          </w:p>
                          <w:p w14:paraId="33FAF09B" w14:textId="77777777" w:rsidR="005965C4" w:rsidRPr="00CF0802" w:rsidRDefault="005965C4" w:rsidP="005965C4">
                            <w:pPr>
                              <w:jc w:val="center"/>
                              <w:rPr>
                                <w:rFonts w:ascii="Century Gothic" w:eastAsia="Calibri" w:hAnsi="Century Gothic" w:cs="Calibri"/>
                                <w:noProof/>
                              </w:rPr>
                            </w:pPr>
                            <w:r w:rsidRPr="00CF0802">
                              <w:rPr>
                                <w:rFonts w:ascii="Century Gothic" w:eastAsia="Calibri" w:hAnsi="Century Gothic" w:cs="Calibri"/>
                                <w:noProof/>
                              </w:rPr>
                              <w:t>PC + ELP</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Caixa de Texto 3" o:spid="_x0000_s1029" type="#_x0000_t202" style="position:absolute;left:0;text-align:left;margin-left:40.1pt;margin-top:486.45pt;width:136.95pt;height:44.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" filled="f" stroked="f">
                <v:textbox>
                  <w:txbxContent>
                    <w:p w14:paraId="2A13F4E1" w14:textId="77777777" w:rsidR="005965C4" w:rsidRPr="00CF0802" w:rsidRDefault="005965C4" w:rsidP="005965C4">
                      <w:pPr>
                        <w:jc w:val="center"/>
                        <w:rPr>
                          <w:rFonts w:ascii="Century Gothic" w:eastAsia="Calibri" w:hAnsi="Century Gothic" w:cs="Calibri"/>
                          <w:noProof/>
                        </w:rPr>
                      </w:pPr>
                      <w:r w:rsidRPr="00CF0802">
                        <w:rPr>
                          <w:rFonts w:ascii="Century Gothic" w:eastAsia="Calibri" w:hAnsi="Century Gothic" w:cs="Calibri"/>
                          <w:noProof/>
                        </w:rPr>
                        <w:t>AC + RLP</w:t>
                      </w:r>
                    </w:p>
                    <w:p w14:paraId="5AA62C36" w14:textId="77777777" w:rsidR="005965C4" w:rsidRPr="00CF0802" w:rsidRDefault="005965C4" w:rsidP="005965C4">
                      <w:pPr>
                        <w:jc w:val="center"/>
                        <w:rPr>
                          <w:rFonts w:ascii="Century Gothic" w:eastAsia="Calibri" w:hAnsi="Century Gothic" w:cs="Calibri"/>
                          <w:noProof/>
                        </w:rPr>
                      </w:pPr>
                      <w:r w:rsidRPr="00CF0802">
                        <w:rPr>
                          <w:rFonts w:ascii="Century Gothic" w:eastAsia="Calibri" w:hAnsi="Century Gothic" w:cs="Calibri"/>
                          <w:noProof/>
                        </w:rPr>
                        <w:t>LG= ------------------</w:t>
                      </w:r>
                      <w:r>
                        <w:rPr>
                          <w:rFonts w:ascii="Century Gothic" w:eastAsia="Calibri" w:hAnsi="Century Gothic" w:cs="Calibri"/>
                          <w:noProof/>
                        </w:rPr>
                        <w:t>--- ≥ 1,0</w:t>
                      </w:r>
                    </w:p>
                    <w:p w14:paraId="33FAF09B" w14:textId="77777777" w:rsidR="005965C4" w:rsidRPr="00CF0802" w:rsidRDefault="005965C4" w:rsidP="005965C4">
                      <w:pPr>
                        <w:jc w:val="center"/>
                        <w:rPr>
                          <w:rFonts w:ascii="Century Gothic" w:eastAsia="Calibri" w:hAnsi="Century Gothic" w:cs="Calibri"/>
                          <w:noProof/>
                        </w:rPr>
                      </w:pPr>
                      <w:r w:rsidRPr="00CF0802">
                        <w:rPr>
                          <w:rFonts w:ascii="Century Gothic" w:eastAsia="Calibri" w:hAnsi="Century Gothic" w:cs="Calibri"/>
                          <w:noProof/>
                        </w:rPr>
                        <w:t>PC + ELP</w:t>
                      </w:r>
                    </w:p>
                  </w:txbxContent>
                </v:textbox>
              </v:shape>
            </w:pict>
          </mc:Fallback>
        </mc:AlternateContent>
      </w:r>
      <w:r w:rsidR="005965C4" w:rsidRPr="005965C4">
        <w:rPr>
          <w:noProof/>
          <w:sz w:val="20"/>
          <w:szCs w:val="20"/>
          <w:lang w:eastAsia="pt-BR"/>
        </w:rPr>
        <mc:AlternateContent>
          <mc:Choice Requires="wps">
            <w:drawing>
              <wp:anchor distT="0" distB="0" distL="114300" distR="114300" simplePos="0" relativeHeight="251659264" behindDoc="0" locked="0" layoutInCell="1" allowOverlap="1" wp14:anchorId="7949B3E0" wp14:editId="7CB95E3C">
                <wp:simplePos x="0" y="0"/>
                <wp:positionH relativeFrom="column">
                  <wp:posOffset>509270</wp:posOffset>
                </wp:positionH>
                <wp:positionV relativeFrom="paragraph">
                  <wp:posOffset>6177915</wp:posOffset>
                </wp:positionV>
                <wp:extent cx="1739265" cy="565785"/>
                <wp:effectExtent l="1905" t="0" r="1905" b="635"/>
                <wp:wrapNone/>
                <wp:docPr id="1680073416"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39265" cy="565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4F1038" w14:textId="77777777" w:rsidR="005965C4" w:rsidRPr="00CF0802" w:rsidRDefault="005965C4" w:rsidP="005965C4">
                            <w:pPr>
                              <w:jc w:val="center"/>
                              <w:rPr>
                                <w:rFonts w:ascii="Century Gothic" w:eastAsia="Calibri" w:hAnsi="Century Gothic" w:cs="Calibri"/>
                                <w:noProof/>
                              </w:rPr>
                            </w:pPr>
                            <w:r w:rsidRPr="00CF0802">
                              <w:rPr>
                                <w:rFonts w:ascii="Century Gothic" w:eastAsia="Calibri" w:hAnsi="Century Gothic" w:cs="Calibri"/>
                                <w:noProof/>
                              </w:rPr>
                              <w:t>AC + RLP</w:t>
                            </w:r>
                          </w:p>
                          <w:p w14:paraId="2A2DF72E" w14:textId="77777777" w:rsidR="005965C4" w:rsidRPr="00CF0802" w:rsidRDefault="005965C4" w:rsidP="005965C4">
                            <w:pPr>
                              <w:jc w:val="center"/>
                              <w:rPr>
                                <w:rFonts w:ascii="Century Gothic" w:eastAsia="Calibri" w:hAnsi="Century Gothic" w:cs="Calibri"/>
                                <w:noProof/>
                              </w:rPr>
                            </w:pPr>
                            <w:r w:rsidRPr="00CF0802">
                              <w:rPr>
                                <w:rFonts w:ascii="Century Gothic" w:eastAsia="Calibri" w:hAnsi="Century Gothic" w:cs="Calibri"/>
                                <w:noProof/>
                              </w:rPr>
                              <w:t>LG= ------------------</w:t>
                            </w:r>
                            <w:r>
                              <w:rPr>
                                <w:rFonts w:ascii="Century Gothic" w:eastAsia="Calibri" w:hAnsi="Century Gothic" w:cs="Calibri"/>
                                <w:noProof/>
                              </w:rPr>
                              <w:t>--- ≥ 1,0</w:t>
                            </w:r>
                          </w:p>
                          <w:p w14:paraId="40707A73" w14:textId="77777777" w:rsidR="005965C4" w:rsidRPr="00CF0802" w:rsidRDefault="005965C4" w:rsidP="005965C4">
                            <w:pPr>
                              <w:jc w:val="center"/>
                              <w:rPr>
                                <w:rFonts w:ascii="Century Gothic" w:eastAsia="Calibri" w:hAnsi="Century Gothic" w:cs="Calibri"/>
                                <w:noProof/>
                              </w:rPr>
                            </w:pPr>
                            <w:r w:rsidRPr="00CF0802">
                              <w:rPr>
                                <w:rFonts w:ascii="Century Gothic" w:eastAsia="Calibri" w:hAnsi="Century Gothic" w:cs="Calibri"/>
                                <w:noProof/>
                              </w:rPr>
                              <w:t>PC + ELP</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30" type="#_x0000_t202" style="position:absolute;left:0;text-align:left;margin-left:40.1pt;margin-top:486.45pt;width:136.95pt;height:44.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" filled="f" stroked="f">
                <v:textbox>
                  <w:txbxContent>
                    <w:p w14:paraId="2E4F1038" w14:textId="77777777" w:rsidR="005965C4" w:rsidRPr="00CF0802" w:rsidRDefault="005965C4" w:rsidP="005965C4">
                      <w:pPr>
                        <w:jc w:val="center"/>
                        <w:rPr>
                          <w:rFonts w:ascii="Century Gothic" w:eastAsia="Calibri" w:hAnsi="Century Gothic" w:cs="Calibri"/>
                          <w:noProof/>
                        </w:rPr>
                      </w:pPr>
                      <w:r w:rsidRPr="00CF0802">
                        <w:rPr>
                          <w:rFonts w:ascii="Century Gothic" w:eastAsia="Calibri" w:hAnsi="Century Gothic" w:cs="Calibri"/>
                          <w:noProof/>
                        </w:rPr>
                        <w:t>AC + RLP</w:t>
                      </w:r>
                    </w:p>
                    <w:p w14:paraId="2A2DF72E" w14:textId="77777777" w:rsidR="005965C4" w:rsidRPr="00CF0802" w:rsidRDefault="005965C4" w:rsidP="005965C4">
                      <w:pPr>
                        <w:jc w:val="center"/>
                        <w:rPr>
                          <w:rFonts w:ascii="Century Gothic" w:eastAsia="Calibri" w:hAnsi="Century Gothic" w:cs="Calibri"/>
                          <w:noProof/>
                        </w:rPr>
                      </w:pPr>
                      <w:r w:rsidRPr="00CF0802">
                        <w:rPr>
                          <w:rFonts w:ascii="Century Gothic" w:eastAsia="Calibri" w:hAnsi="Century Gothic" w:cs="Calibri"/>
                          <w:noProof/>
                        </w:rPr>
                        <w:t>LG= ------------------</w:t>
                      </w:r>
                      <w:r>
                        <w:rPr>
                          <w:rFonts w:ascii="Century Gothic" w:eastAsia="Calibri" w:hAnsi="Century Gothic" w:cs="Calibri"/>
                          <w:noProof/>
                        </w:rPr>
                        <w:t>--- ≥ 1,0</w:t>
                      </w:r>
                    </w:p>
                    <w:p w14:paraId="40707A73" w14:textId="77777777" w:rsidR="005965C4" w:rsidRPr="00CF0802" w:rsidRDefault="005965C4" w:rsidP="005965C4">
                      <w:pPr>
                        <w:jc w:val="center"/>
                        <w:rPr>
                          <w:rFonts w:ascii="Century Gothic" w:eastAsia="Calibri" w:hAnsi="Century Gothic" w:cs="Calibri"/>
                          <w:noProof/>
                        </w:rPr>
                      </w:pPr>
                      <w:r w:rsidRPr="00CF0802">
                        <w:rPr>
                          <w:rFonts w:ascii="Century Gothic" w:eastAsia="Calibri" w:hAnsi="Century Gothic" w:cs="Calibri"/>
                          <w:noProof/>
                        </w:rPr>
                        <w:t>PC + ELP</w:t>
                      </w:r>
                    </w:p>
                  </w:txbxContent>
                </v:textbox>
              </v:shape>
            </w:pict>
          </mc:Fallback>
        </mc:AlternateContent>
      </w:r>
      <w:r w:rsidR="005965C4" w:rsidRPr="005965C4">
        <w:rPr>
          <w:noProof/>
          <w:sz w:val="20"/>
          <w:szCs w:val="20"/>
          <w:lang w:eastAsia="pt-BR"/>
        </w:rPr>
        <mc:AlternateContent>
          <mc:Choice Requires="wps">
            <w:drawing>
              <wp:anchor distT="0" distB="0" distL="114300" distR="114300" simplePos="0" relativeHeight="251658240" behindDoc="0" locked="0" layoutInCell="1" allowOverlap="1" wp14:anchorId="7949B3E0" wp14:editId="4E4DC4FF">
                <wp:simplePos x="0" y="0"/>
                <wp:positionH relativeFrom="column">
                  <wp:posOffset>509270</wp:posOffset>
                </wp:positionH>
                <wp:positionV relativeFrom="paragraph">
                  <wp:posOffset>6177915</wp:posOffset>
                </wp:positionV>
                <wp:extent cx="1739265" cy="565785"/>
                <wp:effectExtent l="1905" t="0" r="1905" b="635"/>
                <wp:wrapNone/>
                <wp:docPr id="1861790754"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39265" cy="565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3844F6" w14:textId="77777777" w:rsidR="005965C4" w:rsidRPr="00CF0802" w:rsidRDefault="005965C4" w:rsidP="005965C4">
                            <w:pPr>
                              <w:jc w:val="center"/>
                              <w:rPr>
                                <w:rFonts w:ascii="Century Gothic" w:eastAsia="Calibri" w:hAnsi="Century Gothic" w:cs="Calibri"/>
                                <w:noProof/>
                              </w:rPr>
                            </w:pPr>
                            <w:r w:rsidRPr="00CF0802">
                              <w:rPr>
                                <w:rFonts w:ascii="Century Gothic" w:eastAsia="Calibri" w:hAnsi="Century Gothic" w:cs="Calibri"/>
                                <w:noProof/>
                              </w:rPr>
                              <w:t>AC + RLP</w:t>
                            </w:r>
                          </w:p>
                          <w:p w14:paraId="34BA4E6F" w14:textId="77777777" w:rsidR="005965C4" w:rsidRPr="00CF0802" w:rsidRDefault="005965C4" w:rsidP="005965C4">
                            <w:pPr>
                              <w:jc w:val="center"/>
                              <w:rPr>
                                <w:rFonts w:ascii="Century Gothic" w:eastAsia="Calibri" w:hAnsi="Century Gothic" w:cs="Calibri"/>
                                <w:noProof/>
                              </w:rPr>
                            </w:pPr>
                            <w:r w:rsidRPr="00CF0802">
                              <w:rPr>
                                <w:rFonts w:ascii="Century Gothic" w:eastAsia="Calibri" w:hAnsi="Century Gothic" w:cs="Calibri"/>
                                <w:noProof/>
                              </w:rPr>
                              <w:t>LG= ------------------</w:t>
                            </w:r>
                            <w:r>
                              <w:rPr>
                                <w:rFonts w:ascii="Century Gothic" w:eastAsia="Calibri" w:hAnsi="Century Gothic" w:cs="Calibri"/>
                                <w:noProof/>
                              </w:rPr>
                              <w:t>--- ≥ 1,0</w:t>
                            </w:r>
                          </w:p>
                          <w:p w14:paraId="6A5FD396" w14:textId="77777777" w:rsidR="005965C4" w:rsidRPr="00CF0802" w:rsidRDefault="005965C4" w:rsidP="005965C4">
                            <w:pPr>
                              <w:jc w:val="center"/>
                              <w:rPr>
                                <w:rFonts w:ascii="Century Gothic" w:eastAsia="Calibri" w:hAnsi="Century Gothic" w:cs="Calibri"/>
                                <w:noProof/>
                              </w:rPr>
                            </w:pPr>
                            <w:r w:rsidRPr="00CF0802">
                              <w:rPr>
                                <w:rFonts w:ascii="Century Gothic" w:eastAsia="Calibri" w:hAnsi="Century Gothic" w:cs="Calibri"/>
                                <w:noProof/>
                              </w:rPr>
                              <w:t>PC + ELP</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Caixa de Texto 1" o:spid="_x0000_s1031" type="#_x0000_t202" style="position:absolute;left:0;text-align:left;margin-left:40.1pt;margin-top:486.45pt;width:136.95pt;height:44.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" filled="f" stroked="f">
                <v:textbox>
                  <w:txbxContent>
                    <w:p w14:paraId="273844F6" w14:textId="77777777" w:rsidR="005965C4" w:rsidRPr="00CF0802" w:rsidRDefault="005965C4" w:rsidP="005965C4">
                      <w:pPr>
                        <w:jc w:val="center"/>
                        <w:rPr>
                          <w:rFonts w:ascii="Century Gothic" w:eastAsia="Calibri" w:hAnsi="Century Gothic" w:cs="Calibri"/>
                          <w:noProof/>
                        </w:rPr>
                      </w:pPr>
                      <w:r w:rsidRPr="00CF0802">
                        <w:rPr>
                          <w:rFonts w:ascii="Century Gothic" w:eastAsia="Calibri" w:hAnsi="Century Gothic" w:cs="Calibri"/>
                          <w:noProof/>
                        </w:rPr>
                        <w:t>AC + RLP</w:t>
                      </w:r>
                    </w:p>
                    <w:p w14:paraId="34BA4E6F" w14:textId="77777777" w:rsidR="005965C4" w:rsidRPr="00CF0802" w:rsidRDefault="005965C4" w:rsidP="005965C4">
                      <w:pPr>
                        <w:jc w:val="center"/>
                        <w:rPr>
                          <w:rFonts w:ascii="Century Gothic" w:eastAsia="Calibri" w:hAnsi="Century Gothic" w:cs="Calibri"/>
                          <w:noProof/>
                        </w:rPr>
                      </w:pPr>
                      <w:r w:rsidRPr="00CF0802">
                        <w:rPr>
                          <w:rFonts w:ascii="Century Gothic" w:eastAsia="Calibri" w:hAnsi="Century Gothic" w:cs="Calibri"/>
                          <w:noProof/>
                        </w:rPr>
                        <w:t>LG= ------------------</w:t>
                      </w:r>
                      <w:r>
                        <w:rPr>
                          <w:rFonts w:ascii="Century Gothic" w:eastAsia="Calibri" w:hAnsi="Century Gothic" w:cs="Calibri"/>
                          <w:noProof/>
                        </w:rPr>
                        <w:t>--- ≥ 1,0</w:t>
                      </w:r>
                    </w:p>
                    <w:p w14:paraId="6A5FD396" w14:textId="77777777" w:rsidR="005965C4" w:rsidRPr="00CF0802" w:rsidRDefault="005965C4" w:rsidP="005965C4">
                      <w:pPr>
                        <w:jc w:val="center"/>
                        <w:rPr>
                          <w:rFonts w:ascii="Century Gothic" w:eastAsia="Calibri" w:hAnsi="Century Gothic" w:cs="Calibri"/>
                          <w:noProof/>
                        </w:rPr>
                      </w:pPr>
                      <w:r w:rsidRPr="00CF0802">
                        <w:rPr>
                          <w:rFonts w:ascii="Century Gothic" w:eastAsia="Calibri" w:hAnsi="Century Gothic" w:cs="Calibri"/>
                          <w:noProof/>
                        </w:rPr>
                        <w:t>PC + ELP</w:t>
                      </w:r>
                    </w:p>
                  </w:txbxContent>
                </v:textbox>
              </v:shape>
            </w:pict>
          </mc:Fallback>
        </mc:AlternateContent>
      </w:r>
      <w:r w:rsidR="005965C4" w:rsidRPr="005965C4">
        <w:rPr>
          <w:sz w:val="20"/>
          <w:szCs w:val="20"/>
        </w:rPr>
        <w:t>II) Índice de Liquidez Corrente (LC) acima de 1,0 (um inteiro), obtido pela fórmula:</w:t>
      </w:r>
      <w:r w:rsidRPr="0015167A">
        <w:rPr>
          <w:noProof/>
          <w:sz w:val="20"/>
          <w:szCs w:val="20"/>
        </w:rPr>
        <w:t xml:space="preserve"> </w:t>
      </w:r>
    </w:p>
    <w:p w14:paraId="3A21CD32" w14:textId="77777777" w:rsidR="0015167A" w:rsidRDefault="0015167A" w:rsidP="00D553C9">
      <w:pPr>
        <w:pStyle w:val="PargrafodaLista"/>
        <w:tabs>
          <w:tab w:val="left" w:pos="993"/>
        </w:tabs>
        <w:spacing w:afterLines="120" w:after="288"/>
        <w:ind w:left="567" w:firstLine="284"/>
        <w:rPr>
          <w:sz w:val="20"/>
          <w:szCs w:val="20"/>
        </w:rPr>
      </w:pPr>
    </w:p>
    <w:p w14:paraId="6EB000F8" w14:textId="77777777" w:rsidR="00D553C9" w:rsidRDefault="00D553C9" w:rsidP="00D553C9">
      <w:pPr>
        <w:pStyle w:val="PargrafodaLista"/>
        <w:tabs>
          <w:tab w:val="left" w:pos="993"/>
        </w:tabs>
        <w:spacing w:afterLines="120" w:after="288"/>
        <w:ind w:left="567" w:firstLine="284"/>
        <w:rPr>
          <w:sz w:val="20"/>
          <w:szCs w:val="20"/>
        </w:rPr>
      </w:pPr>
    </w:p>
    <w:p w14:paraId="186AEBD2" w14:textId="3C74FA38" w:rsidR="005965C4" w:rsidRPr="005965C4" w:rsidRDefault="00D553C9" w:rsidP="00D553C9">
      <w:pPr>
        <w:pStyle w:val="PargrafodaLista"/>
        <w:tabs>
          <w:tab w:val="left" w:pos="993"/>
        </w:tabs>
        <w:spacing w:afterLines="120" w:after="288"/>
        <w:ind w:left="567" w:firstLine="284"/>
        <w:rPr>
          <w:sz w:val="20"/>
          <w:szCs w:val="20"/>
        </w:rPr>
      </w:pPr>
      <w:r w:rsidRPr="005965C4">
        <w:rPr>
          <w:noProof/>
          <w:sz w:val="20"/>
          <w:szCs w:val="20"/>
          <w:lang w:eastAsia="pt-BR"/>
        </w:rPr>
        <mc:AlternateContent>
          <mc:Choice Requires="wps">
            <w:drawing>
              <wp:anchor distT="0" distB="0" distL="114300" distR="114300" simplePos="0" relativeHeight="251666432" behindDoc="0" locked="0" layoutInCell="1" allowOverlap="1" wp14:anchorId="7ED274B4" wp14:editId="459CFAE1">
                <wp:simplePos x="0" y="0"/>
                <wp:positionH relativeFrom="column">
                  <wp:posOffset>1951990</wp:posOffset>
                </wp:positionH>
                <wp:positionV relativeFrom="paragraph">
                  <wp:posOffset>301625</wp:posOffset>
                </wp:positionV>
                <wp:extent cx="1560830" cy="1404620"/>
                <wp:effectExtent l="0" t="0" r="1270" b="635"/>
                <wp:wrapThrough wrapText="bothSides">
                  <wp:wrapPolygon edited="0">
                    <wp:start x="0" y="0"/>
                    <wp:lineTo x="0" y="20796"/>
                    <wp:lineTo x="21354" y="20796"/>
                    <wp:lineTo x="21354" y="0"/>
                    <wp:lineTo x="0" y="0"/>
                  </wp:wrapPolygon>
                </wp:wrapThrough>
                <wp:docPr id="424674936"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0830" cy="1404620"/>
                        </a:xfrm>
                        <a:prstGeom prst="rect">
                          <a:avLst/>
                        </a:prstGeom>
                        <a:solidFill>
                          <a:srgbClr val="FFFFFF"/>
                        </a:solidFill>
                        <a:ln w="9525">
                          <a:noFill/>
                          <a:miter lim="800000"/>
                          <a:headEnd/>
                          <a:tailEnd/>
                        </a:ln>
                      </wps:spPr>
                      <wps:txbx>
                        <w:txbxContent>
                          <w:p w14:paraId="0F9BDBC8" w14:textId="77777777" w:rsidR="0015167A" w:rsidRPr="0015167A" w:rsidRDefault="0015167A" w:rsidP="0015167A">
                            <w:pPr>
                              <w:rPr>
                                <w:rFonts w:eastAsia="Calibri"/>
                                <w:noProof/>
                                <w:sz w:val="18"/>
                                <w:szCs w:val="18"/>
                              </w:rPr>
                            </w:pPr>
                            <w:r w:rsidRPr="0015167A">
                              <w:rPr>
                                <w:rFonts w:eastAsia="Calibri"/>
                                <w:noProof/>
                                <w:sz w:val="18"/>
                                <w:szCs w:val="18"/>
                              </w:rPr>
                              <w:tab/>
                              <w:t xml:space="preserve">    AT</w:t>
                            </w:r>
                          </w:p>
                          <w:p w14:paraId="694B2F11" w14:textId="77777777" w:rsidR="0015167A" w:rsidRPr="0015167A" w:rsidRDefault="0015167A" w:rsidP="0015167A">
                            <w:pPr>
                              <w:rPr>
                                <w:rFonts w:eastAsia="Calibri"/>
                                <w:noProof/>
                                <w:sz w:val="18"/>
                                <w:szCs w:val="18"/>
                              </w:rPr>
                            </w:pPr>
                            <w:r w:rsidRPr="0015167A">
                              <w:rPr>
                                <w:rFonts w:eastAsia="Calibri"/>
                                <w:noProof/>
                                <w:sz w:val="18"/>
                                <w:szCs w:val="18"/>
                              </w:rPr>
                              <w:t>SG= ------------------- ≥ 1,0</w:t>
                            </w:r>
                          </w:p>
                          <w:p w14:paraId="06EA217C" w14:textId="04598DD9" w:rsidR="0015167A" w:rsidRPr="0015167A" w:rsidRDefault="0015167A" w:rsidP="0015167A">
                            <w:pPr>
                              <w:rPr>
                                <w:rFonts w:eastAsia="Calibri"/>
                                <w:noProof/>
                                <w:sz w:val="18"/>
                                <w:szCs w:val="18"/>
                              </w:rPr>
                            </w:pPr>
                            <w:r w:rsidRPr="0015167A">
                              <w:rPr>
                                <w:rFonts w:eastAsia="Calibri"/>
                                <w:noProof/>
                                <w:sz w:val="18"/>
                                <w:szCs w:val="18"/>
                              </w:rPr>
                              <w:t xml:space="preserve">            PC + ELP</w:t>
                            </w:r>
                          </w:p>
                        </w:txbxContent>
                      </wps:txbx>
                      <wps:bodyPr rot="0" vert="horz" wrap="square" lIns="91440" tIns="45720" rIns="91440" bIns="45720" anchor="t" anchorCtr="0">
                        <a:spAutoFit/>
                      </wps:bodyPr>
                    </wps:wsp>
                  </a:graphicData>
                </a:graphic>
                <wp14:sizeRelH relativeFrom="page">
                  <wp14:pctWidth>0</wp14:pctWidth>
                </wp14:sizeRelH>
                <wp14:sizeRelV relativeFrom="page">
                  <wp14:pctHeight>0</wp14:pctHeight>
                </wp14:sizeRelV>
              </wp:anchor>
            </w:drawing>
          </mc:Choice>
          <mc:Fallback>
            <w:pict>
              <v:shape id="_x0000_s1032" type="#_x0000_t202" style="position:absolute;left:0;text-align:left;margin-left:153.7pt;margin-top:23.75pt;width:122.9pt;height:110.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" stroked="f">
                <v:textbox style="mso-fit-shape-to-text:t">
                  <w:txbxContent>
                    <w:p w14:paraId="0F9BDBC8" w14:textId="77777777" w:rsidR="0015167A" w:rsidRPr="0015167A" w:rsidRDefault="0015167A" w:rsidP="0015167A">
                      <w:pPr>
                        <w:rPr>
                          <w:rFonts w:eastAsia="Calibri"/>
                          <w:noProof/>
                          <w:sz w:val="18"/>
                          <w:szCs w:val="18"/>
                        </w:rPr>
                      </w:pPr>
                      <w:r w:rsidRPr="0015167A">
                        <w:rPr>
                          <w:rFonts w:eastAsia="Calibri"/>
                          <w:noProof/>
                          <w:sz w:val="18"/>
                          <w:szCs w:val="18"/>
                        </w:rPr>
                        <w:tab/>
                        <w:t xml:space="preserve">    AT</w:t>
                      </w:r>
                    </w:p>
                    <w:p w14:paraId="694B2F11" w14:textId="77777777" w:rsidR="0015167A" w:rsidRPr="0015167A" w:rsidRDefault="0015167A" w:rsidP="0015167A">
                      <w:pPr>
                        <w:rPr>
                          <w:rFonts w:eastAsia="Calibri"/>
                          <w:noProof/>
                          <w:sz w:val="18"/>
                          <w:szCs w:val="18"/>
                        </w:rPr>
                      </w:pPr>
                      <w:r w:rsidRPr="0015167A">
                        <w:rPr>
                          <w:rFonts w:eastAsia="Calibri"/>
                          <w:noProof/>
                          <w:sz w:val="18"/>
                          <w:szCs w:val="18"/>
                        </w:rPr>
                        <w:t>SG= ------------------- ≥ 1,0</w:t>
                      </w:r>
                    </w:p>
                    <w:p w14:paraId="06EA217C" w14:textId="04598DD9" w:rsidR="0015167A" w:rsidRPr="0015167A" w:rsidRDefault="0015167A" w:rsidP="0015167A">
                      <w:pPr>
                        <w:rPr>
                          <w:rFonts w:eastAsia="Calibri"/>
                          <w:noProof/>
                          <w:sz w:val="18"/>
                          <w:szCs w:val="18"/>
                        </w:rPr>
                      </w:pPr>
                      <w:r w:rsidRPr="0015167A">
                        <w:rPr>
                          <w:rFonts w:eastAsia="Calibri"/>
                          <w:noProof/>
                          <w:sz w:val="18"/>
                          <w:szCs w:val="18"/>
                        </w:rPr>
                        <w:t xml:space="preserve">            PC + ELP</w:t>
                      </w:r>
                    </w:p>
                  </w:txbxContent>
                </v:textbox>
                <w10:wrap type="through"/>
              </v:shape>
            </w:pict>
          </mc:Fallback>
        </mc:AlternateContent>
      </w:r>
      <w:r w:rsidR="005965C4" w:rsidRPr="005965C4">
        <w:rPr>
          <w:sz w:val="20"/>
          <w:szCs w:val="20"/>
        </w:rPr>
        <w:t>III) Índice de Solvência Geral (SG) acima de 1,0 (um inteiro), obtido pela fórmula:</w:t>
      </w:r>
    </w:p>
    <w:p w14:paraId="58E5A3A4" w14:textId="3C47DB0B" w:rsidR="005965C4" w:rsidRPr="005965C4" w:rsidRDefault="005965C4" w:rsidP="00D553C9">
      <w:pPr>
        <w:pStyle w:val="PargrafodaLista"/>
        <w:tabs>
          <w:tab w:val="left" w:pos="993"/>
        </w:tabs>
        <w:spacing w:afterLines="120" w:after="288"/>
        <w:ind w:left="425"/>
        <w:rPr>
          <w:sz w:val="20"/>
          <w:szCs w:val="20"/>
        </w:rPr>
      </w:pPr>
    </w:p>
    <w:p w14:paraId="7CC3A7EF" w14:textId="0FF310C1" w:rsidR="005965C4" w:rsidRPr="005965C4" w:rsidRDefault="005965C4" w:rsidP="00D553C9">
      <w:pPr>
        <w:pStyle w:val="PargrafodaLista"/>
        <w:tabs>
          <w:tab w:val="left" w:pos="993"/>
        </w:tabs>
        <w:spacing w:afterLines="120" w:after="288"/>
        <w:ind w:left="425"/>
        <w:rPr>
          <w:sz w:val="20"/>
          <w:szCs w:val="20"/>
        </w:rPr>
      </w:pPr>
    </w:p>
    <w:p w14:paraId="23E56B29" w14:textId="00351854" w:rsidR="005965C4" w:rsidRPr="005965C4" w:rsidRDefault="0015167A" w:rsidP="00D553C9">
      <w:pPr>
        <w:pStyle w:val="PargrafodaLista"/>
        <w:tabs>
          <w:tab w:val="left" w:pos="993"/>
        </w:tabs>
        <w:spacing w:afterLines="120" w:after="288"/>
        <w:ind w:left="425"/>
        <w:rPr>
          <w:sz w:val="20"/>
          <w:szCs w:val="20"/>
        </w:rPr>
      </w:pPr>
      <w:r w:rsidRPr="005965C4">
        <w:rPr>
          <w:noProof/>
          <w:sz w:val="20"/>
          <w:szCs w:val="20"/>
          <w:lang w:eastAsia="pt-BR"/>
        </w:rPr>
        <mc:AlternateContent>
          <mc:Choice Requires="wps">
            <w:drawing>
              <wp:anchor distT="0" distB="0" distL="114300" distR="114300" simplePos="0" relativeHeight="251668480" behindDoc="0" locked="0" layoutInCell="1" allowOverlap="1" wp14:anchorId="5116B3E2" wp14:editId="12CB2E22">
                <wp:simplePos x="0" y="0"/>
                <wp:positionH relativeFrom="column">
                  <wp:posOffset>1911350</wp:posOffset>
                </wp:positionH>
                <wp:positionV relativeFrom="paragraph">
                  <wp:posOffset>222250</wp:posOffset>
                </wp:positionV>
                <wp:extent cx="1742440" cy="1404620"/>
                <wp:effectExtent l="0" t="0" r="0" b="635"/>
                <wp:wrapThrough wrapText="bothSides">
                  <wp:wrapPolygon edited="0">
                    <wp:start x="0" y="0"/>
                    <wp:lineTo x="0" y="20796"/>
                    <wp:lineTo x="21254" y="20796"/>
                    <wp:lineTo x="21254" y="0"/>
                    <wp:lineTo x="0" y="0"/>
                  </wp:wrapPolygon>
                </wp:wrapThrough>
                <wp:docPr id="59443092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42440" cy="1404620"/>
                        </a:xfrm>
                        <a:prstGeom prst="rect">
                          <a:avLst/>
                        </a:prstGeom>
                        <a:solidFill>
                          <a:srgbClr val="FFFFFF"/>
                        </a:solidFill>
                        <a:ln w="9525">
                          <a:noFill/>
                          <a:miter lim="800000"/>
                          <a:headEnd/>
                          <a:tailEnd/>
                        </a:ln>
                      </wps:spPr>
                      <wps:txbx>
                        <w:txbxContent>
                          <w:p w14:paraId="5D948214" w14:textId="77777777" w:rsidR="0015167A" w:rsidRPr="0015167A" w:rsidRDefault="0015167A" w:rsidP="0015167A">
                            <w:pPr>
                              <w:rPr>
                                <w:rFonts w:eastAsia="Calibri"/>
                                <w:noProof/>
                                <w:sz w:val="18"/>
                                <w:szCs w:val="18"/>
                              </w:rPr>
                            </w:pPr>
                            <w:r w:rsidRPr="0015167A">
                              <w:rPr>
                                <w:rFonts w:eastAsia="Calibri"/>
                                <w:noProof/>
                                <w:sz w:val="18"/>
                                <w:szCs w:val="18"/>
                              </w:rPr>
                              <w:tab/>
                              <w:t>PC + ELP</w:t>
                            </w:r>
                          </w:p>
                          <w:p w14:paraId="254F16C7" w14:textId="77777777" w:rsidR="0015167A" w:rsidRPr="0015167A" w:rsidRDefault="0015167A" w:rsidP="0015167A">
                            <w:pPr>
                              <w:rPr>
                                <w:rFonts w:eastAsia="Calibri"/>
                                <w:noProof/>
                                <w:sz w:val="18"/>
                                <w:szCs w:val="18"/>
                              </w:rPr>
                            </w:pPr>
                            <w:r w:rsidRPr="0015167A">
                              <w:rPr>
                                <w:rFonts w:eastAsia="Calibri"/>
                                <w:noProof/>
                                <w:sz w:val="18"/>
                                <w:szCs w:val="18"/>
                              </w:rPr>
                              <w:t>EG = --------------------- &lt;= 1,0</w:t>
                            </w:r>
                          </w:p>
                          <w:p w14:paraId="3D03D302" w14:textId="56DC7AA9" w:rsidR="0015167A" w:rsidRPr="0015167A" w:rsidRDefault="0015167A" w:rsidP="0015167A">
                            <w:pPr>
                              <w:rPr>
                                <w:rFonts w:eastAsia="Calibri"/>
                                <w:noProof/>
                                <w:sz w:val="18"/>
                                <w:szCs w:val="18"/>
                              </w:rPr>
                            </w:pPr>
                            <w:r w:rsidRPr="0015167A">
                              <w:rPr>
                                <w:rFonts w:eastAsia="Calibri"/>
                                <w:noProof/>
                                <w:sz w:val="18"/>
                                <w:szCs w:val="18"/>
                              </w:rPr>
                              <w:t xml:space="preserve">             </w:t>
                            </w:r>
                            <w:r>
                              <w:rPr>
                                <w:rFonts w:eastAsia="Calibri"/>
                                <w:noProof/>
                                <w:sz w:val="18"/>
                                <w:szCs w:val="18"/>
                              </w:rPr>
                              <w:t xml:space="preserve">    </w:t>
                            </w:r>
                            <w:r w:rsidRPr="0015167A">
                              <w:rPr>
                                <w:rFonts w:eastAsia="Calibri"/>
                                <w:noProof/>
                                <w:sz w:val="18"/>
                                <w:szCs w:val="18"/>
                              </w:rPr>
                              <w:t xml:space="preserve">    AT</w:t>
                            </w:r>
                          </w:p>
                        </w:txbxContent>
                      </wps:txbx>
                      <wps:bodyPr rot="0" vert="horz" wrap="square" lIns="91440" tIns="45720" rIns="91440" bIns="45720" anchor="t" anchorCtr="0">
                        <a:spAutoFit/>
                      </wps:bodyPr>
                    </wps:wsp>
                  </a:graphicData>
                </a:graphic>
                <wp14:sizeRelH relativeFrom="page">
                  <wp14:pctWidth>0</wp14:pctWidth>
                </wp14:sizeRelH>
                <wp14:sizeRelV relativeFrom="page">
                  <wp14:pctHeight>0</wp14:pctHeight>
                </wp14:sizeRelV>
              </wp:anchor>
            </w:drawing>
          </mc:Choice>
          <mc:Fallback>
            <w:pict>
              <v:shape id="_x0000_s1033" type="#_x0000_t202" style="position:absolute;left:0;text-align:left;margin-left:150.5pt;margin-top:17.5pt;width:137.2pt;height:110.6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" stroked="f">
                <v:textbox style="mso-fit-shape-to-text:t">
                  <w:txbxContent>
                    <w:p w14:paraId="5D948214" w14:textId="77777777" w:rsidR="0015167A" w:rsidRPr="0015167A" w:rsidRDefault="0015167A" w:rsidP="0015167A">
                      <w:pPr>
                        <w:rPr>
                          <w:rFonts w:eastAsia="Calibri"/>
                          <w:noProof/>
                          <w:sz w:val="18"/>
                          <w:szCs w:val="18"/>
                        </w:rPr>
                      </w:pPr>
                      <w:r w:rsidRPr="0015167A">
                        <w:rPr>
                          <w:rFonts w:eastAsia="Calibri"/>
                          <w:noProof/>
                          <w:sz w:val="18"/>
                          <w:szCs w:val="18"/>
                        </w:rPr>
                        <w:tab/>
                        <w:t>PC + ELP</w:t>
                      </w:r>
                    </w:p>
                    <w:p w14:paraId="254F16C7" w14:textId="77777777" w:rsidR="0015167A" w:rsidRPr="0015167A" w:rsidRDefault="0015167A" w:rsidP="0015167A">
                      <w:pPr>
                        <w:rPr>
                          <w:rFonts w:eastAsia="Calibri"/>
                          <w:noProof/>
                          <w:sz w:val="18"/>
                          <w:szCs w:val="18"/>
                        </w:rPr>
                      </w:pPr>
                      <w:r w:rsidRPr="0015167A">
                        <w:rPr>
                          <w:rFonts w:eastAsia="Calibri"/>
                          <w:noProof/>
                          <w:sz w:val="18"/>
                          <w:szCs w:val="18"/>
                        </w:rPr>
                        <w:t>EG = --------------------- &lt;= 1,0</w:t>
                      </w:r>
                    </w:p>
                    <w:p w14:paraId="3D03D302" w14:textId="56DC7AA9" w:rsidR="0015167A" w:rsidRPr="0015167A" w:rsidRDefault="0015167A" w:rsidP="0015167A">
                      <w:pPr>
                        <w:rPr>
                          <w:rFonts w:eastAsia="Calibri"/>
                          <w:noProof/>
                          <w:sz w:val="18"/>
                          <w:szCs w:val="18"/>
                        </w:rPr>
                      </w:pPr>
                      <w:r w:rsidRPr="0015167A">
                        <w:rPr>
                          <w:rFonts w:eastAsia="Calibri"/>
                          <w:noProof/>
                          <w:sz w:val="18"/>
                          <w:szCs w:val="18"/>
                        </w:rPr>
                        <w:t xml:space="preserve">             </w:t>
                      </w:r>
                      <w:r>
                        <w:rPr>
                          <w:rFonts w:eastAsia="Calibri"/>
                          <w:noProof/>
                          <w:sz w:val="18"/>
                          <w:szCs w:val="18"/>
                        </w:rPr>
                        <w:t xml:space="preserve">    </w:t>
                      </w:r>
                      <w:r w:rsidRPr="0015167A">
                        <w:rPr>
                          <w:rFonts w:eastAsia="Calibri"/>
                          <w:noProof/>
                          <w:sz w:val="18"/>
                          <w:szCs w:val="18"/>
                        </w:rPr>
                        <w:t xml:space="preserve">    AT</w:t>
                      </w:r>
                    </w:p>
                  </w:txbxContent>
                </v:textbox>
                <w10:wrap type="through"/>
              </v:shape>
            </w:pict>
          </mc:Fallback>
        </mc:AlternateContent>
      </w:r>
      <w:r w:rsidR="005965C4" w:rsidRPr="005965C4">
        <w:rPr>
          <w:sz w:val="20"/>
          <w:szCs w:val="20"/>
        </w:rPr>
        <w:t>IV) Índice de Endividamento Geral (EG) menor ou igual a 1,0 (um inteiro), obtido pela fórmula:</w:t>
      </w:r>
    </w:p>
    <w:p w14:paraId="334CC2C3" w14:textId="666CF269" w:rsidR="005965C4" w:rsidRPr="005965C4" w:rsidRDefault="005965C4" w:rsidP="00A667E3">
      <w:pPr>
        <w:pStyle w:val="PargrafodaLista"/>
        <w:tabs>
          <w:tab w:val="left" w:pos="993"/>
        </w:tabs>
        <w:spacing w:afterLines="120" w:after="288" w:line="276" w:lineRule="auto"/>
        <w:ind w:left="425"/>
        <w:rPr>
          <w:sz w:val="20"/>
          <w:szCs w:val="20"/>
        </w:rPr>
      </w:pPr>
    </w:p>
    <w:p w14:paraId="705535BB" w14:textId="2B53B21B" w:rsidR="005965C4" w:rsidRPr="005965C4" w:rsidRDefault="005965C4" w:rsidP="00A667E3">
      <w:pPr>
        <w:pStyle w:val="PargrafodaLista"/>
        <w:tabs>
          <w:tab w:val="left" w:pos="993"/>
        </w:tabs>
        <w:spacing w:afterLines="120" w:after="288" w:line="276" w:lineRule="auto"/>
        <w:ind w:left="425"/>
        <w:rPr>
          <w:sz w:val="20"/>
          <w:szCs w:val="20"/>
        </w:rPr>
      </w:pPr>
      <w:r w:rsidRPr="005965C4">
        <w:rPr>
          <w:sz w:val="20"/>
          <w:szCs w:val="20"/>
        </w:rPr>
        <w:t xml:space="preserve">  Notas:</w:t>
      </w:r>
    </w:p>
    <w:p w14:paraId="33A03596" w14:textId="77777777" w:rsidR="005965C4" w:rsidRPr="005965C4" w:rsidRDefault="005965C4" w:rsidP="00A667E3">
      <w:pPr>
        <w:pStyle w:val="PargrafodaLista"/>
        <w:tabs>
          <w:tab w:val="left" w:pos="993"/>
        </w:tabs>
        <w:spacing w:before="0" w:line="276" w:lineRule="auto"/>
        <w:ind w:left="425"/>
        <w:rPr>
          <w:sz w:val="20"/>
          <w:szCs w:val="20"/>
        </w:rPr>
      </w:pPr>
      <w:r w:rsidRPr="005965C4">
        <w:rPr>
          <w:sz w:val="20"/>
          <w:szCs w:val="20"/>
        </w:rPr>
        <w:t>AC = Ativo Circulante</w:t>
      </w:r>
    </w:p>
    <w:p w14:paraId="24349050" w14:textId="77777777" w:rsidR="005965C4" w:rsidRPr="005965C4" w:rsidRDefault="005965C4" w:rsidP="00A667E3">
      <w:pPr>
        <w:pStyle w:val="PargrafodaLista"/>
        <w:tabs>
          <w:tab w:val="left" w:pos="993"/>
        </w:tabs>
        <w:spacing w:before="0" w:line="276" w:lineRule="auto"/>
        <w:ind w:left="425"/>
        <w:rPr>
          <w:sz w:val="20"/>
          <w:szCs w:val="20"/>
        </w:rPr>
      </w:pPr>
      <w:r w:rsidRPr="005965C4">
        <w:rPr>
          <w:sz w:val="20"/>
          <w:szCs w:val="20"/>
        </w:rPr>
        <w:t>PC = Passivo Circulante</w:t>
      </w:r>
    </w:p>
    <w:p w14:paraId="0F911838" w14:textId="77777777" w:rsidR="005965C4" w:rsidRPr="005965C4" w:rsidRDefault="005965C4" w:rsidP="00A667E3">
      <w:pPr>
        <w:pStyle w:val="PargrafodaLista"/>
        <w:tabs>
          <w:tab w:val="left" w:pos="993"/>
        </w:tabs>
        <w:spacing w:before="0" w:line="276" w:lineRule="auto"/>
        <w:ind w:left="425"/>
        <w:rPr>
          <w:sz w:val="20"/>
          <w:szCs w:val="20"/>
        </w:rPr>
      </w:pPr>
      <w:r w:rsidRPr="005965C4">
        <w:rPr>
          <w:sz w:val="20"/>
          <w:szCs w:val="20"/>
        </w:rPr>
        <w:t>RLP = Realizável a Longo Prazo</w:t>
      </w:r>
    </w:p>
    <w:p w14:paraId="4C5AD6F0" w14:textId="77777777" w:rsidR="005965C4" w:rsidRPr="005965C4" w:rsidRDefault="005965C4" w:rsidP="00A667E3">
      <w:pPr>
        <w:pStyle w:val="PargrafodaLista"/>
        <w:tabs>
          <w:tab w:val="left" w:pos="993"/>
        </w:tabs>
        <w:spacing w:before="0" w:line="276" w:lineRule="auto"/>
        <w:ind w:left="425"/>
        <w:rPr>
          <w:sz w:val="20"/>
          <w:szCs w:val="20"/>
        </w:rPr>
      </w:pPr>
      <w:r w:rsidRPr="005965C4">
        <w:rPr>
          <w:sz w:val="20"/>
          <w:szCs w:val="20"/>
        </w:rPr>
        <w:t>ELP = Exigível a Longo Prazo</w:t>
      </w:r>
    </w:p>
    <w:p w14:paraId="53F490AD" w14:textId="77777777" w:rsidR="005965C4" w:rsidRPr="005965C4" w:rsidRDefault="005965C4" w:rsidP="00A667E3">
      <w:pPr>
        <w:pStyle w:val="PargrafodaLista"/>
        <w:tabs>
          <w:tab w:val="left" w:pos="993"/>
        </w:tabs>
        <w:spacing w:before="0" w:line="276" w:lineRule="auto"/>
        <w:ind w:left="425"/>
        <w:rPr>
          <w:sz w:val="20"/>
          <w:szCs w:val="20"/>
        </w:rPr>
      </w:pPr>
      <w:r w:rsidRPr="005965C4">
        <w:rPr>
          <w:sz w:val="20"/>
          <w:szCs w:val="20"/>
        </w:rPr>
        <w:t>AT = Ativo Total</w:t>
      </w:r>
    </w:p>
    <w:p w14:paraId="07E3A280" w14:textId="77777777" w:rsidR="00F70AE9" w:rsidRDefault="00F70AE9" w:rsidP="00F70AE9">
      <w:pPr>
        <w:pStyle w:val="PargrafodaLista"/>
        <w:tabs>
          <w:tab w:val="left" w:pos="993"/>
        </w:tabs>
        <w:spacing w:afterLines="120" w:after="288" w:line="276" w:lineRule="auto"/>
        <w:ind w:left="425"/>
      </w:pPr>
      <w:r>
        <w:t xml:space="preserve">c) No caso de a pessoa jurídica ter sido constituída há menos de </w:t>
      </w:r>
      <w:proofErr w:type="gramStart"/>
      <w:r>
        <w:t>2</w:t>
      </w:r>
      <w:proofErr w:type="gramEnd"/>
      <w:r>
        <w:t xml:space="preserve"> (dois) anos, o balanço patrimonial e demonstrações contábeis limitar-se-ão ao último exercício. As empresas com menos de 01 (um) ano de existência, que ainda não tenham Balanço de encerramento do exercício, deverão apresentar Demonstrações Contábeis, consolidando seus direitos, obrigações e patrimônio líquido, relativos ao período de sua existência, e o balanço de abertura registrado na Junta Comercial com a DHP do contador que assinou o balanço.</w:t>
      </w:r>
    </w:p>
    <w:p w14:paraId="42DDCD49" w14:textId="77777777" w:rsidR="00F70AE9" w:rsidRDefault="00F70AE9" w:rsidP="00F70AE9">
      <w:pPr>
        <w:pStyle w:val="PargrafodaLista"/>
        <w:tabs>
          <w:tab w:val="left" w:pos="993"/>
        </w:tabs>
        <w:spacing w:afterLines="120" w:after="288" w:line="276" w:lineRule="auto"/>
        <w:ind w:left="425"/>
      </w:pPr>
      <w:r>
        <w:t>d) Certidão Negativa de Falência ou Concordata ou Recuperação Judicial expedida pelo distribuidor da sede da empresa, datada de no máximo 60 (sessenta) dias anteriores a data de abertura dos envelopes. OBS: As empresas em recuperação judicial, devem apresentar certidão emitida pela instância judicial competente afirmando que a interessada está apta econômica e financeiramente a participar de procedimento licitatório.</w:t>
      </w:r>
    </w:p>
    <w:p w14:paraId="659CDAAE" w14:textId="5219399E" w:rsidR="00D553C9" w:rsidRPr="00D553C9" w:rsidRDefault="00F70AE9" w:rsidP="00F70AE9">
      <w:pPr>
        <w:pStyle w:val="PargrafodaLista"/>
        <w:tabs>
          <w:tab w:val="left" w:pos="993"/>
        </w:tabs>
        <w:spacing w:before="0" w:afterLines="120" w:after="288" w:line="276" w:lineRule="auto"/>
        <w:ind w:left="425"/>
      </w:pPr>
      <w:r>
        <w:t>e) Comprovação de que a empresa possui capital mínimo ou valor do patrimônio líquido no valor de 10% do valor do orçamento estimado do edital, através de apresentação do balanço patrimonial e demonstrações contábeis do último exercício social, já exigíveis e apresentados na forma da lei, que comprovem a boa situação financeira da empresa, vedada a sua substituição por balancetes ou balanços provisórios, podendo ser atualizados por índices oficiais quando encerrados há mais de 3 (três) meses da data de apresentação da proposta.</w:t>
      </w:r>
    </w:p>
    <w:p w14:paraId="49FD9EDE" w14:textId="0B9C9BF9" w:rsidR="00C668FA" w:rsidRPr="00D553C9" w:rsidRDefault="00991879" w:rsidP="001659B4">
      <w:pPr>
        <w:pStyle w:val="Corpodetexto"/>
        <w:numPr>
          <w:ilvl w:val="0"/>
          <w:numId w:val="5"/>
        </w:numPr>
        <w:pBdr>
          <w:top w:val="single" w:sz="4" w:space="1" w:color="000000"/>
          <w:left w:val="single" w:sz="4" w:space="4" w:color="000000"/>
          <w:bottom w:val="single" w:sz="4" w:space="1" w:color="000000"/>
          <w:right w:val="single" w:sz="4" w:space="4" w:color="000000"/>
        </w:pBdr>
        <w:shd w:val="clear" w:color="auto" w:fill="95B3D7"/>
        <w:spacing w:before="120" w:line="276" w:lineRule="auto"/>
        <w:ind w:left="0" w:firstLine="426"/>
        <w:jc w:val="both"/>
        <w:rPr>
          <w:sz w:val="22"/>
          <w:szCs w:val="22"/>
        </w:rPr>
      </w:pPr>
      <w:bookmarkStart w:id="1" w:name="_Hlk142666033"/>
      <w:r w:rsidRPr="00D553C9">
        <w:rPr>
          <w:b/>
          <w:color w:val="000009"/>
          <w:sz w:val="22"/>
          <w:szCs w:val="22"/>
        </w:rPr>
        <w:t>OBRIGAÇÕES</w:t>
      </w:r>
      <w:r w:rsidRPr="00D553C9">
        <w:rPr>
          <w:b/>
          <w:color w:val="000009"/>
          <w:spacing w:val="-1"/>
          <w:sz w:val="22"/>
          <w:szCs w:val="22"/>
        </w:rPr>
        <w:t xml:space="preserve"> </w:t>
      </w:r>
      <w:r w:rsidRPr="00D553C9">
        <w:rPr>
          <w:b/>
          <w:color w:val="000009"/>
          <w:sz w:val="22"/>
          <w:szCs w:val="22"/>
        </w:rPr>
        <w:t>DA</w:t>
      </w:r>
      <w:r w:rsidRPr="00D553C9">
        <w:rPr>
          <w:b/>
          <w:color w:val="000009"/>
          <w:spacing w:val="-3"/>
          <w:sz w:val="22"/>
          <w:szCs w:val="22"/>
        </w:rPr>
        <w:t xml:space="preserve"> </w:t>
      </w:r>
      <w:r w:rsidRPr="00D553C9">
        <w:rPr>
          <w:b/>
          <w:color w:val="000009"/>
          <w:sz w:val="22"/>
          <w:szCs w:val="22"/>
        </w:rPr>
        <w:t>CONTRATADA.</w:t>
      </w:r>
    </w:p>
    <w:bookmarkEnd w:id="1"/>
    <w:p w14:paraId="21C48A56" w14:textId="77777777" w:rsidR="00C668FA" w:rsidRPr="00D553C9" w:rsidRDefault="00C668FA" w:rsidP="00A667E3">
      <w:pPr>
        <w:pStyle w:val="Corpodetexto"/>
        <w:spacing w:before="120" w:line="276" w:lineRule="auto"/>
        <w:ind w:firstLine="426"/>
        <w:jc w:val="both"/>
        <w:rPr>
          <w:sz w:val="22"/>
          <w:szCs w:val="22"/>
        </w:rPr>
      </w:pPr>
    </w:p>
    <w:p w14:paraId="0BFBB700" w14:textId="77777777" w:rsidR="00C668FA" w:rsidRPr="00D553C9" w:rsidRDefault="00991879" w:rsidP="001659B4">
      <w:pPr>
        <w:pStyle w:val="PargrafodaLista"/>
        <w:numPr>
          <w:ilvl w:val="1"/>
          <w:numId w:val="2"/>
        </w:numPr>
        <w:tabs>
          <w:tab w:val="left" w:pos="993"/>
        </w:tabs>
        <w:spacing w:before="120" w:line="276" w:lineRule="auto"/>
        <w:ind w:left="0" w:firstLine="426"/>
      </w:pPr>
      <w:r w:rsidRPr="00D553C9">
        <w:rPr>
          <w:color w:val="000009"/>
        </w:rPr>
        <w:t>Fornecimento de material, mão de obra, equipamentos, transporte de pessoal, alimentação, hospedagem, obrigações fiscais e sociais, seguros por danos pessoais, materiais, responsabilidades técnicas e civil, correrão à custa exclusiva do proponente vencedor.</w:t>
      </w:r>
    </w:p>
    <w:p w14:paraId="52A81F7D" w14:textId="77777777" w:rsidR="00C668FA" w:rsidRPr="00D553C9" w:rsidRDefault="00991879" w:rsidP="001659B4">
      <w:pPr>
        <w:pStyle w:val="PargrafodaLista"/>
        <w:numPr>
          <w:ilvl w:val="1"/>
          <w:numId w:val="2"/>
        </w:numPr>
        <w:tabs>
          <w:tab w:val="left" w:pos="993"/>
        </w:tabs>
        <w:spacing w:before="120" w:line="276" w:lineRule="auto"/>
        <w:ind w:left="0" w:firstLine="426"/>
      </w:pPr>
      <w:r w:rsidRPr="00D553C9">
        <w:rPr>
          <w:color w:val="000009"/>
        </w:rPr>
        <w:t>Os materiais utilizados na obra deverão seguir as especificações técnicas exigidas pela fiscalização da obra.</w:t>
      </w:r>
    </w:p>
    <w:p w14:paraId="16CCE9DC" w14:textId="77777777" w:rsidR="00C668FA" w:rsidRPr="00D553C9" w:rsidRDefault="00991879" w:rsidP="001659B4">
      <w:pPr>
        <w:pStyle w:val="PargrafodaLista"/>
        <w:numPr>
          <w:ilvl w:val="1"/>
          <w:numId w:val="2"/>
        </w:numPr>
        <w:tabs>
          <w:tab w:val="left" w:pos="993"/>
        </w:tabs>
        <w:spacing w:before="120" w:line="276" w:lineRule="auto"/>
        <w:ind w:left="0" w:firstLine="426"/>
      </w:pPr>
      <w:r w:rsidRPr="00D553C9">
        <w:rPr>
          <w:color w:val="000009"/>
        </w:rPr>
        <w:t>Os serviços serão executados após ordem de serviços, emitida pela Secretaria Municipal de Educação, sendo os mesmos acompanhados e fiscalizados por técnicos da mesma.</w:t>
      </w:r>
    </w:p>
    <w:p w14:paraId="4E346288" w14:textId="77777777" w:rsidR="00C668FA" w:rsidRPr="00D553C9" w:rsidRDefault="00991879" w:rsidP="001659B4">
      <w:pPr>
        <w:pStyle w:val="PargrafodaLista"/>
        <w:numPr>
          <w:ilvl w:val="1"/>
          <w:numId w:val="2"/>
        </w:numPr>
        <w:tabs>
          <w:tab w:val="left" w:pos="993"/>
        </w:tabs>
        <w:spacing w:before="120" w:line="276" w:lineRule="auto"/>
        <w:ind w:left="0" w:firstLine="426"/>
      </w:pPr>
      <w:r w:rsidRPr="00D553C9">
        <w:rPr>
          <w:color w:val="000009"/>
        </w:rPr>
        <w:t>É de inteira responsabilidade do proponente/contratado a fiel execução dos serviços, de forma que a obra seja concluída de acordo com a boa técnica e Normas específicas.</w:t>
      </w:r>
    </w:p>
    <w:p w14:paraId="4AB4CB6E" w14:textId="77777777" w:rsidR="00C668FA" w:rsidRPr="00D553C9" w:rsidRDefault="00991879" w:rsidP="001659B4">
      <w:pPr>
        <w:pStyle w:val="PargrafodaLista"/>
        <w:numPr>
          <w:ilvl w:val="1"/>
          <w:numId w:val="2"/>
        </w:numPr>
        <w:tabs>
          <w:tab w:val="left" w:pos="993"/>
        </w:tabs>
        <w:spacing w:before="120" w:line="276" w:lineRule="auto"/>
        <w:ind w:left="0" w:firstLine="426"/>
      </w:pPr>
      <w:r w:rsidRPr="00D553C9">
        <w:rPr>
          <w:color w:val="000009"/>
        </w:rPr>
        <w:t>Não será admitida pelos licitantes/contratado, a alegação de falta de peças técnicas e/ou desconhecimento do processo/serviços.</w:t>
      </w:r>
    </w:p>
    <w:p w14:paraId="14ED1481" w14:textId="77777777" w:rsidR="00C668FA" w:rsidRPr="00D553C9" w:rsidRDefault="00991879" w:rsidP="001659B4">
      <w:pPr>
        <w:pStyle w:val="PargrafodaLista"/>
        <w:numPr>
          <w:ilvl w:val="1"/>
          <w:numId w:val="2"/>
        </w:numPr>
        <w:tabs>
          <w:tab w:val="left" w:pos="993"/>
        </w:tabs>
        <w:spacing w:before="120" w:line="276" w:lineRule="auto"/>
        <w:ind w:left="0" w:firstLine="426"/>
      </w:pPr>
      <w:r w:rsidRPr="00D553C9">
        <w:rPr>
          <w:color w:val="000009"/>
        </w:rPr>
        <w:t>Colocar a serviço sempre pessoal tecnicamente qualificados e especializados sempre que for necessário que deverão apresentar-se asseados e uniformizados. A mão de obra empregada pela contratada deverá ser corretamente dimensionada para atender ao Cronograma de Execução da Obra.</w:t>
      </w:r>
    </w:p>
    <w:p w14:paraId="66384EA9" w14:textId="77777777" w:rsidR="00C668FA" w:rsidRPr="00D553C9" w:rsidRDefault="00991879" w:rsidP="001659B4">
      <w:pPr>
        <w:pStyle w:val="PargrafodaLista"/>
        <w:numPr>
          <w:ilvl w:val="1"/>
          <w:numId w:val="2"/>
        </w:numPr>
        <w:tabs>
          <w:tab w:val="left" w:pos="701"/>
          <w:tab w:val="left" w:pos="993"/>
        </w:tabs>
        <w:spacing w:before="120" w:line="276" w:lineRule="auto"/>
        <w:ind w:left="0" w:firstLine="426"/>
      </w:pPr>
      <w:r w:rsidRPr="00D553C9">
        <w:rPr>
          <w:color w:val="000009"/>
        </w:rPr>
        <w:t>Manter sempre em serviço um supervisor credenciado e preparado para responder prontamente pela empresa junto a Secretaria Municipal de Educação.</w:t>
      </w:r>
    </w:p>
    <w:p w14:paraId="192E9345" w14:textId="77777777" w:rsidR="00C668FA" w:rsidRPr="00D553C9" w:rsidRDefault="00991879" w:rsidP="001659B4">
      <w:pPr>
        <w:pStyle w:val="PargrafodaLista"/>
        <w:numPr>
          <w:ilvl w:val="1"/>
          <w:numId w:val="2"/>
        </w:numPr>
        <w:tabs>
          <w:tab w:val="left" w:pos="701"/>
          <w:tab w:val="left" w:pos="993"/>
        </w:tabs>
        <w:spacing w:before="120" w:line="276" w:lineRule="auto"/>
        <w:ind w:left="0" w:firstLine="426"/>
      </w:pPr>
      <w:r w:rsidRPr="00D553C9">
        <w:rPr>
          <w:color w:val="000009"/>
        </w:rPr>
        <w:t>Manter junto a seu escritório plantão apto para resolver quaisquer problemas que possam surgir durante a realização dos trabalhos.</w:t>
      </w:r>
    </w:p>
    <w:p w14:paraId="2AD48ACB" w14:textId="77777777" w:rsidR="00C668FA" w:rsidRPr="00D553C9" w:rsidRDefault="00991879" w:rsidP="001659B4">
      <w:pPr>
        <w:pStyle w:val="PargrafodaLista"/>
        <w:numPr>
          <w:ilvl w:val="1"/>
          <w:numId w:val="2"/>
        </w:numPr>
        <w:tabs>
          <w:tab w:val="left" w:pos="993"/>
        </w:tabs>
        <w:spacing w:before="120" w:line="276" w:lineRule="auto"/>
        <w:ind w:left="0" w:firstLine="426"/>
      </w:pPr>
      <w:r w:rsidRPr="00D553C9">
        <w:rPr>
          <w:color w:val="000009"/>
        </w:rPr>
        <w:t>Substituir imediatamente qualquer empregado seu que se mostre inconveniente a qualquer pessoa envolvida na execução do objeto.</w:t>
      </w:r>
    </w:p>
    <w:p w14:paraId="36DD6796" w14:textId="77777777" w:rsidR="00C668FA" w:rsidRPr="00D553C9" w:rsidRDefault="00991879" w:rsidP="001659B4">
      <w:pPr>
        <w:pStyle w:val="PargrafodaLista"/>
        <w:numPr>
          <w:ilvl w:val="1"/>
          <w:numId w:val="2"/>
        </w:numPr>
        <w:tabs>
          <w:tab w:val="left" w:pos="857"/>
          <w:tab w:val="left" w:pos="993"/>
        </w:tabs>
        <w:spacing w:before="120" w:line="276" w:lineRule="auto"/>
        <w:ind w:left="0" w:firstLine="426"/>
      </w:pPr>
      <w:r w:rsidRPr="00D553C9">
        <w:rPr>
          <w:color w:val="000009"/>
        </w:rPr>
        <w:t>Toda e qualquer responsabilidade civil, trabalhista previdenciária, de acidente de trabalho gerada por força de vínculo contratual de pessoal e acidentes é de responsabilidade única e exclusiva da licitante vencedora, eximindo a contratante de qualquer ônus.</w:t>
      </w:r>
    </w:p>
    <w:p w14:paraId="66DBB729" w14:textId="77777777" w:rsidR="00C668FA" w:rsidRPr="00D553C9" w:rsidRDefault="00991879" w:rsidP="001659B4">
      <w:pPr>
        <w:pStyle w:val="PargrafodaLista"/>
        <w:numPr>
          <w:ilvl w:val="1"/>
          <w:numId w:val="2"/>
        </w:numPr>
        <w:tabs>
          <w:tab w:val="left" w:pos="857"/>
          <w:tab w:val="left" w:pos="993"/>
        </w:tabs>
        <w:spacing w:before="120" w:line="276" w:lineRule="auto"/>
        <w:ind w:left="0" w:firstLine="426"/>
      </w:pPr>
      <w:r w:rsidRPr="00D553C9">
        <w:rPr>
          <w:color w:val="000009"/>
        </w:rPr>
        <w:t>Solucionar através de providências que se fizerem necessárias as incoerências falhas ou omissões constatadas na execução do contrato.</w:t>
      </w:r>
    </w:p>
    <w:p w14:paraId="160E9FA6" w14:textId="7FA07C4A" w:rsidR="00C668FA" w:rsidRPr="00D553C9" w:rsidRDefault="00784EC5" w:rsidP="001659B4">
      <w:pPr>
        <w:pStyle w:val="PargrafodaLista"/>
        <w:numPr>
          <w:ilvl w:val="1"/>
          <w:numId w:val="2"/>
        </w:numPr>
        <w:tabs>
          <w:tab w:val="left" w:pos="802"/>
          <w:tab w:val="left" w:pos="993"/>
        </w:tabs>
        <w:spacing w:before="120" w:line="276" w:lineRule="auto"/>
        <w:ind w:left="0" w:firstLine="426"/>
      </w:pPr>
      <w:r w:rsidRPr="00D553C9">
        <w:rPr>
          <w:color w:val="000009"/>
        </w:rPr>
        <w:t>Fornecer</w:t>
      </w:r>
      <w:r w:rsidR="00991879" w:rsidRPr="00D553C9">
        <w:rPr>
          <w:color w:val="000009"/>
        </w:rPr>
        <w:t xml:space="preserve"> detalhes construtivos que se fizerem necessários para a perfeita execução da obra.</w:t>
      </w:r>
    </w:p>
    <w:p w14:paraId="4A0F7188" w14:textId="77777777" w:rsidR="00C668FA" w:rsidRPr="00D553C9" w:rsidRDefault="00991879" w:rsidP="001659B4">
      <w:pPr>
        <w:pStyle w:val="PargrafodaLista"/>
        <w:numPr>
          <w:ilvl w:val="1"/>
          <w:numId w:val="2"/>
        </w:numPr>
        <w:tabs>
          <w:tab w:val="left" w:pos="857"/>
          <w:tab w:val="left" w:pos="993"/>
        </w:tabs>
        <w:spacing w:before="120" w:line="276" w:lineRule="auto"/>
        <w:ind w:left="0" w:firstLine="426"/>
      </w:pPr>
      <w:r w:rsidRPr="00D553C9">
        <w:rPr>
          <w:color w:val="000009"/>
        </w:rPr>
        <w:t>Substituir materiais e equipamentos que sejam considerados defeituosos, inadequados ou inservíveis para a obra.</w:t>
      </w:r>
    </w:p>
    <w:p w14:paraId="3E5B02DF" w14:textId="4FE5DD6E" w:rsidR="00C668FA" w:rsidRPr="00D553C9" w:rsidRDefault="00991879" w:rsidP="001659B4">
      <w:pPr>
        <w:pStyle w:val="PargrafodaLista"/>
        <w:numPr>
          <w:ilvl w:val="1"/>
          <w:numId w:val="2"/>
        </w:numPr>
        <w:tabs>
          <w:tab w:val="left" w:pos="857"/>
          <w:tab w:val="left" w:pos="993"/>
        </w:tabs>
        <w:spacing w:before="120" w:line="276" w:lineRule="auto"/>
        <w:ind w:left="0" w:firstLine="426"/>
      </w:pPr>
      <w:r w:rsidRPr="00D553C9">
        <w:rPr>
          <w:color w:val="000009"/>
        </w:rPr>
        <w:t xml:space="preserve">Que seja refeito qualquer trabalho que não obedeça aos elementos do projeto e demais disposições contratuais, correndo por conta da contratada as despesas decorrentes da </w:t>
      </w:r>
      <w:r w:rsidR="00603733" w:rsidRPr="00D553C9">
        <w:rPr>
          <w:color w:val="000009"/>
        </w:rPr>
        <w:t>correção realizada</w:t>
      </w:r>
      <w:r w:rsidRPr="00D553C9">
        <w:rPr>
          <w:color w:val="000009"/>
        </w:rPr>
        <w:t>.</w:t>
      </w:r>
    </w:p>
    <w:p w14:paraId="448A05E5" w14:textId="77777777" w:rsidR="00C668FA" w:rsidRPr="00B112FF" w:rsidRDefault="00991879" w:rsidP="001659B4">
      <w:pPr>
        <w:pStyle w:val="PargrafodaLista"/>
        <w:numPr>
          <w:ilvl w:val="1"/>
          <w:numId w:val="2"/>
        </w:numPr>
        <w:tabs>
          <w:tab w:val="left" w:pos="830"/>
          <w:tab w:val="left" w:pos="993"/>
        </w:tabs>
        <w:spacing w:before="120" w:line="276" w:lineRule="auto"/>
        <w:ind w:left="0" w:firstLine="426"/>
      </w:pPr>
      <w:r w:rsidRPr="00D553C9">
        <w:rPr>
          <w:color w:val="000009"/>
        </w:rPr>
        <w:t>Todos os materiais deverão ser de primeira qualidade e, salvo, os expressamente excluídos adiante, serão inteiramente fornecidos pela contratada.</w:t>
      </w:r>
    </w:p>
    <w:p w14:paraId="3E6AD0C5" w14:textId="4646DE6D" w:rsidR="00B112FF" w:rsidRDefault="00B112FF" w:rsidP="001659B4">
      <w:pPr>
        <w:pStyle w:val="PargrafodaLista"/>
        <w:numPr>
          <w:ilvl w:val="1"/>
          <w:numId w:val="2"/>
        </w:numPr>
        <w:tabs>
          <w:tab w:val="left" w:pos="830"/>
          <w:tab w:val="left" w:pos="993"/>
        </w:tabs>
        <w:spacing w:before="120" w:line="276" w:lineRule="auto"/>
        <w:ind w:left="0" w:firstLine="426"/>
      </w:pPr>
      <w:r>
        <w:t>A</w:t>
      </w:r>
      <w:r w:rsidRPr="00B112FF">
        <w:t>rcar com os prejuízos decorrentes de incêndios, alagamentos da obra ou outros decorrentes de fenômenos climáticos.</w:t>
      </w:r>
    </w:p>
    <w:p w14:paraId="69649091" w14:textId="363D3AD5" w:rsidR="00B112FF" w:rsidRDefault="00B112FF" w:rsidP="001659B4">
      <w:pPr>
        <w:pStyle w:val="PargrafodaLista"/>
        <w:numPr>
          <w:ilvl w:val="1"/>
          <w:numId w:val="2"/>
        </w:numPr>
        <w:tabs>
          <w:tab w:val="left" w:pos="830"/>
          <w:tab w:val="left" w:pos="993"/>
        </w:tabs>
        <w:spacing w:before="120" w:line="276" w:lineRule="auto"/>
        <w:ind w:left="0" w:firstLine="426"/>
      </w:pPr>
      <w:r>
        <w:t>D</w:t>
      </w:r>
      <w:r w:rsidRPr="00B112FF">
        <w:t>everá manter vigilância da obra e se responsabilizará pelos danos e prejuízos oriundos de roubos e furtos.</w:t>
      </w:r>
    </w:p>
    <w:p w14:paraId="7E10F6B5" w14:textId="77777777" w:rsidR="00C668FA" w:rsidRPr="00D553C9" w:rsidRDefault="00991879" w:rsidP="001659B4">
      <w:pPr>
        <w:pStyle w:val="PargrafodaLista"/>
        <w:numPr>
          <w:ilvl w:val="1"/>
          <w:numId w:val="2"/>
        </w:numPr>
        <w:tabs>
          <w:tab w:val="left" w:pos="802"/>
          <w:tab w:val="left" w:pos="993"/>
        </w:tabs>
        <w:spacing w:before="120" w:line="276" w:lineRule="auto"/>
        <w:ind w:left="0" w:firstLine="426"/>
      </w:pPr>
      <w:r w:rsidRPr="00D553C9">
        <w:rPr>
          <w:color w:val="000009"/>
        </w:rPr>
        <w:t>Fornecer nota fiscal dos serviços prestados.</w:t>
      </w:r>
    </w:p>
    <w:p w14:paraId="6BD579C2" w14:textId="77777777" w:rsidR="00C668FA" w:rsidRPr="00D553C9" w:rsidRDefault="00991879" w:rsidP="001659B4">
      <w:pPr>
        <w:pStyle w:val="PargrafodaLista"/>
        <w:numPr>
          <w:ilvl w:val="1"/>
          <w:numId w:val="2"/>
        </w:numPr>
        <w:tabs>
          <w:tab w:val="left" w:pos="838"/>
          <w:tab w:val="left" w:pos="993"/>
        </w:tabs>
        <w:spacing w:before="120" w:line="276" w:lineRule="auto"/>
        <w:ind w:left="0" w:firstLine="426"/>
      </w:pPr>
      <w:r w:rsidRPr="00D553C9">
        <w:rPr>
          <w:color w:val="000009"/>
        </w:rPr>
        <w:t xml:space="preserve">A empresa vencedora deverá indicar antes da liberação da </w:t>
      </w:r>
      <w:r w:rsidRPr="00D553C9">
        <w:rPr>
          <w:b/>
          <w:color w:val="000009"/>
        </w:rPr>
        <w:t xml:space="preserve">ORDEM DE SERVIÇO (O.S.) </w:t>
      </w:r>
      <w:r w:rsidRPr="00D553C9">
        <w:rPr>
          <w:color w:val="000009"/>
        </w:rPr>
        <w:t>e manter um (</w:t>
      </w:r>
      <w:r w:rsidRPr="00D553C9">
        <w:rPr>
          <w:b/>
          <w:color w:val="000009"/>
        </w:rPr>
        <w:t>PREPOSTO)</w:t>
      </w:r>
      <w:r w:rsidRPr="00D553C9">
        <w:rPr>
          <w:color w:val="000009"/>
        </w:rPr>
        <w:t>, profissional técnico devidamente habilitado e capacitado), exclusivo nas dependências do local da prestação dos serviços, no horário e nos dias da prestação dos serviços, o qual será responsável pela supervisão dos serviços prestados, dotado de poderes para controlar a frequência, pontualidade, dirimir dúvidas e tratar de quaisquer assuntos relacionados com a execução do contrato.</w:t>
      </w:r>
    </w:p>
    <w:p w14:paraId="77ACF8FD" w14:textId="77777777" w:rsidR="00C668FA" w:rsidRPr="00D553C9" w:rsidRDefault="00991879" w:rsidP="001659B4">
      <w:pPr>
        <w:pStyle w:val="PargrafodaLista"/>
        <w:numPr>
          <w:ilvl w:val="1"/>
          <w:numId w:val="2"/>
        </w:numPr>
        <w:tabs>
          <w:tab w:val="left" w:pos="838"/>
          <w:tab w:val="left" w:pos="993"/>
        </w:tabs>
        <w:spacing w:before="120" w:line="276" w:lineRule="auto"/>
        <w:ind w:left="0" w:firstLine="426"/>
      </w:pPr>
      <w:r w:rsidRPr="00D553C9">
        <w:t>Os profissionais indicados deverão participar da execução dos serviços até a conclusão final do contrato, admitindo-se a substituição por profissionais de experiência equivalente ou superior, em condições idênticas de disponibilidade e dedicação aos trabalhos, desde que aprovada pela Fiscalização a comprovação de qualificação técnica exigida neste item;</w:t>
      </w:r>
    </w:p>
    <w:p w14:paraId="10FB1ED1" w14:textId="77777777" w:rsidR="00C668FA" w:rsidRPr="00D553C9" w:rsidRDefault="00C668FA" w:rsidP="00A667E3">
      <w:pPr>
        <w:pStyle w:val="Corpodetexto"/>
        <w:spacing w:before="120" w:line="276" w:lineRule="auto"/>
        <w:ind w:firstLine="426"/>
        <w:jc w:val="both"/>
        <w:rPr>
          <w:sz w:val="22"/>
          <w:szCs w:val="22"/>
        </w:rPr>
      </w:pPr>
    </w:p>
    <w:p w14:paraId="0CD9E590" w14:textId="77777777" w:rsidR="00C668FA" w:rsidRPr="00D553C9" w:rsidRDefault="00991879" w:rsidP="001659B4">
      <w:pPr>
        <w:pStyle w:val="Corpodetexto"/>
        <w:numPr>
          <w:ilvl w:val="0"/>
          <w:numId w:val="5"/>
        </w:numPr>
        <w:pBdr>
          <w:top w:val="single" w:sz="4" w:space="1" w:color="000000"/>
          <w:left w:val="single" w:sz="4" w:space="4" w:color="000000"/>
          <w:bottom w:val="single" w:sz="4" w:space="1" w:color="000000"/>
          <w:right w:val="single" w:sz="4" w:space="4" w:color="000000"/>
        </w:pBdr>
        <w:shd w:val="clear" w:color="auto" w:fill="95B3D7"/>
        <w:spacing w:before="120" w:line="276" w:lineRule="auto"/>
        <w:ind w:left="0" w:firstLine="360"/>
        <w:jc w:val="both"/>
        <w:rPr>
          <w:sz w:val="22"/>
          <w:szCs w:val="22"/>
        </w:rPr>
      </w:pPr>
      <w:r w:rsidRPr="00D553C9">
        <w:rPr>
          <w:b/>
          <w:color w:val="000009"/>
          <w:sz w:val="22"/>
          <w:szCs w:val="22"/>
        </w:rPr>
        <w:t>OBRIGAÇÕES</w:t>
      </w:r>
      <w:r w:rsidRPr="00D553C9">
        <w:rPr>
          <w:b/>
          <w:color w:val="000009"/>
          <w:spacing w:val="-1"/>
          <w:sz w:val="22"/>
          <w:szCs w:val="22"/>
        </w:rPr>
        <w:t xml:space="preserve"> </w:t>
      </w:r>
      <w:r w:rsidRPr="00D553C9">
        <w:rPr>
          <w:b/>
          <w:color w:val="000009"/>
          <w:sz w:val="22"/>
          <w:szCs w:val="22"/>
        </w:rPr>
        <w:t>DA</w:t>
      </w:r>
      <w:r w:rsidRPr="00D553C9">
        <w:rPr>
          <w:b/>
          <w:color w:val="000009"/>
          <w:spacing w:val="-3"/>
          <w:sz w:val="22"/>
          <w:szCs w:val="22"/>
        </w:rPr>
        <w:t xml:space="preserve"> </w:t>
      </w:r>
      <w:r w:rsidRPr="00D553C9">
        <w:rPr>
          <w:b/>
          <w:color w:val="000009"/>
          <w:sz w:val="22"/>
          <w:szCs w:val="22"/>
        </w:rPr>
        <w:t>CONTRATANTE</w:t>
      </w:r>
    </w:p>
    <w:p w14:paraId="1E486A2E" w14:textId="77777777" w:rsidR="00C668FA" w:rsidRPr="00D553C9" w:rsidRDefault="00C668FA" w:rsidP="00A667E3">
      <w:pPr>
        <w:pStyle w:val="Corpodetexto"/>
        <w:spacing w:before="120" w:line="276" w:lineRule="auto"/>
        <w:ind w:firstLine="426"/>
        <w:jc w:val="both"/>
        <w:rPr>
          <w:sz w:val="22"/>
          <w:szCs w:val="22"/>
        </w:rPr>
      </w:pPr>
    </w:p>
    <w:p w14:paraId="5B1E2846" w14:textId="77777777" w:rsidR="00C668FA" w:rsidRPr="00D553C9" w:rsidRDefault="00991879" w:rsidP="001659B4">
      <w:pPr>
        <w:pStyle w:val="PargrafodaLista"/>
        <w:numPr>
          <w:ilvl w:val="1"/>
          <w:numId w:val="1"/>
        </w:numPr>
        <w:tabs>
          <w:tab w:val="left" w:pos="993"/>
        </w:tabs>
        <w:spacing w:before="120" w:line="276" w:lineRule="auto"/>
        <w:ind w:left="0" w:firstLine="426"/>
      </w:pPr>
      <w:r w:rsidRPr="00D553C9">
        <w:rPr>
          <w:color w:val="000009"/>
        </w:rPr>
        <w:t>Efetuar os pagamentos nos prazos estabelecidos, respeitadas as disposições da proposta, do presente contrato.</w:t>
      </w:r>
    </w:p>
    <w:p w14:paraId="2EFBDCCC" w14:textId="77777777" w:rsidR="00C668FA" w:rsidRPr="00D553C9" w:rsidRDefault="00991879" w:rsidP="001659B4">
      <w:pPr>
        <w:pStyle w:val="PargrafodaLista"/>
        <w:numPr>
          <w:ilvl w:val="1"/>
          <w:numId w:val="1"/>
        </w:numPr>
        <w:tabs>
          <w:tab w:val="left" w:pos="993"/>
        </w:tabs>
        <w:spacing w:before="120" w:line="276" w:lineRule="auto"/>
        <w:ind w:left="0" w:firstLine="426"/>
      </w:pPr>
      <w:r w:rsidRPr="00D553C9">
        <w:rPr>
          <w:color w:val="000009"/>
        </w:rPr>
        <w:t>Prestar as informações necessárias com clareza, à contratada para execução dos serviços contratados.</w:t>
      </w:r>
    </w:p>
    <w:p w14:paraId="0F525002" w14:textId="77777777" w:rsidR="00C668FA" w:rsidRPr="00D553C9" w:rsidRDefault="00991879" w:rsidP="001659B4">
      <w:pPr>
        <w:pStyle w:val="PargrafodaLista"/>
        <w:numPr>
          <w:ilvl w:val="1"/>
          <w:numId w:val="1"/>
        </w:numPr>
        <w:tabs>
          <w:tab w:val="left" w:pos="691"/>
          <w:tab w:val="left" w:pos="993"/>
        </w:tabs>
        <w:spacing w:before="120" w:line="276" w:lineRule="auto"/>
        <w:ind w:left="0" w:firstLine="426"/>
      </w:pPr>
      <w:r w:rsidRPr="00D553C9">
        <w:rPr>
          <w:color w:val="000009"/>
        </w:rPr>
        <w:t>Acompanhar e fiscalizar a execução dos serviços.</w:t>
      </w:r>
    </w:p>
    <w:p w14:paraId="63D424A8" w14:textId="77777777" w:rsidR="00C668FA" w:rsidRPr="00D553C9" w:rsidRDefault="00991879" w:rsidP="001659B4">
      <w:pPr>
        <w:pStyle w:val="PargrafodaLista"/>
        <w:numPr>
          <w:ilvl w:val="1"/>
          <w:numId w:val="1"/>
        </w:numPr>
        <w:tabs>
          <w:tab w:val="left" w:pos="993"/>
        </w:tabs>
        <w:spacing w:before="120" w:line="276" w:lineRule="auto"/>
        <w:ind w:left="0" w:firstLine="426"/>
      </w:pPr>
      <w:r w:rsidRPr="00D553C9">
        <w:rPr>
          <w:color w:val="000009"/>
        </w:rPr>
        <w:t>Adotar as medidas solicitadas pela contratada e consideradas necessárias à perfeita execução dos serviços.</w:t>
      </w:r>
    </w:p>
    <w:p w14:paraId="5C8F2941" w14:textId="77777777" w:rsidR="00C668FA" w:rsidRPr="00D553C9" w:rsidRDefault="00991879" w:rsidP="001659B4">
      <w:pPr>
        <w:pStyle w:val="PargrafodaLista"/>
        <w:numPr>
          <w:ilvl w:val="1"/>
          <w:numId w:val="1"/>
        </w:numPr>
        <w:tabs>
          <w:tab w:val="left" w:pos="689"/>
          <w:tab w:val="left" w:pos="993"/>
        </w:tabs>
        <w:spacing w:before="120" w:line="276" w:lineRule="auto"/>
        <w:ind w:left="0" w:firstLine="426"/>
      </w:pPr>
      <w:r w:rsidRPr="00D553C9">
        <w:rPr>
          <w:color w:val="000009"/>
        </w:rPr>
        <w:t>Nomear fiscal para dirimir dúvidas.</w:t>
      </w:r>
    </w:p>
    <w:p w14:paraId="7B2E95DA" w14:textId="77777777" w:rsidR="00C668FA" w:rsidRPr="00D553C9" w:rsidRDefault="00991879" w:rsidP="001659B4">
      <w:pPr>
        <w:pStyle w:val="PargrafodaLista"/>
        <w:numPr>
          <w:ilvl w:val="1"/>
          <w:numId w:val="1"/>
        </w:numPr>
        <w:tabs>
          <w:tab w:val="left" w:pos="689"/>
          <w:tab w:val="left" w:pos="993"/>
        </w:tabs>
        <w:spacing w:before="120" w:line="276" w:lineRule="auto"/>
        <w:ind w:left="0" w:firstLine="426"/>
      </w:pPr>
      <w:r w:rsidRPr="00D553C9">
        <w:rPr>
          <w:color w:val="000009"/>
        </w:rPr>
        <w:t>Dar aceitação dos serviços.</w:t>
      </w:r>
    </w:p>
    <w:p w14:paraId="4537B3F9" w14:textId="77777777" w:rsidR="00C668FA" w:rsidRPr="00D553C9" w:rsidRDefault="00C668FA" w:rsidP="00A667E3">
      <w:pPr>
        <w:pStyle w:val="Corpodetexto"/>
        <w:spacing w:before="120" w:line="276" w:lineRule="auto"/>
        <w:ind w:firstLine="426"/>
        <w:jc w:val="both"/>
        <w:rPr>
          <w:sz w:val="22"/>
          <w:szCs w:val="22"/>
        </w:rPr>
      </w:pPr>
    </w:p>
    <w:p w14:paraId="2CB56E43" w14:textId="77777777" w:rsidR="0087319D" w:rsidRPr="00D553C9" w:rsidRDefault="0087319D" w:rsidP="001659B4">
      <w:pPr>
        <w:pStyle w:val="Corpodetexto"/>
        <w:numPr>
          <w:ilvl w:val="0"/>
          <w:numId w:val="5"/>
        </w:numPr>
        <w:pBdr>
          <w:top w:val="single" w:sz="4" w:space="1" w:color="auto"/>
          <w:left w:val="single" w:sz="4" w:space="4" w:color="auto"/>
          <w:bottom w:val="single" w:sz="4" w:space="1" w:color="auto"/>
          <w:right w:val="single" w:sz="4" w:space="4" w:color="auto"/>
        </w:pBdr>
        <w:shd w:val="clear" w:color="auto" w:fill="95B3D7"/>
        <w:spacing w:afterLines="120" w:after="288" w:line="276" w:lineRule="auto"/>
        <w:ind w:left="0" w:firstLine="360"/>
        <w:jc w:val="both"/>
        <w:rPr>
          <w:b/>
          <w:color w:val="000009"/>
          <w:sz w:val="22"/>
          <w:szCs w:val="22"/>
        </w:rPr>
      </w:pPr>
      <w:r w:rsidRPr="00D553C9">
        <w:rPr>
          <w:b/>
          <w:color w:val="000009"/>
          <w:sz w:val="22"/>
          <w:szCs w:val="22"/>
        </w:rPr>
        <w:t xml:space="preserve">ORÇAMENTO ESTIMADO </w:t>
      </w:r>
    </w:p>
    <w:p w14:paraId="4753DD7A" w14:textId="77777777" w:rsidR="0087319D" w:rsidRPr="00D553C9" w:rsidRDefault="0087319D" w:rsidP="00A667E3">
      <w:pPr>
        <w:pStyle w:val="Corpodetexto"/>
        <w:spacing w:before="120" w:line="276" w:lineRule="auto"/>
        <w:ind w:firstLine="426"/>
        <w:jc w:val="both"/>
        <w:rPr>
          <w:sz w:val="22"/>
          <w:szCs w:val="22"/>
        </w:rPr>
      </w:pPr>
    </w:p>
    <w:tbl>
      <w:tblPr>
        <w:tblW w:w="9209" w:type="dxa"/>
        <w:jc w:val="center"/>
        <w:tblLayout w:type="fixed"/>
        <w:tblCellMar>
          <w:left w:w="5" w:type="dxa"/>
          <w:right w:w="5" w:type="dxa"/>
        </w:tblCellMar>
        <w:tblLook w:val="01E0" w:firstRow="1" w:lastRow="1" w:firstColumn="1" w:lastColumn="1" w:noHBand="0" w:noVBand="0"/>
      </w:tblPr>
      <w:tblGrid>
        <w:gridCol w:w="7225"/>
        <w:gridCol w:w="1984"/>
      </w:tblGrid>
      <w:tr w:rsidR="0087319D" w:rsidRPr="00D553C9" w14:paraId="4A4C377F" w14:textId="77777777" w:rsidTr="00EA15D4">
        <w:trPr>
          <w:trHeight w:val="386"/>
          <w:jc w:val="center"/>
        </w:trPr>
        <w:tc>
          <w:tcPr>
            <w:tcW w:w="7225" w:type="dxa"/>
            <w:tcBorders>
              <w:top w:val="single" w:sz="4" w:space="0" w:color="000009"/>
              <w:left w:val="single" w:sz="4" w:space="0" w:color="000009"/>
              <w:bottom w:val="single" w:sz="4" w:space="0" w:color="000009"/>
              <w:right w:val="single" w:sz="4" w:space="0" w:color="000009"/>
            </w:tcBorders>
            <w:shd w:val="clear" w:color="auto" w:fill="DFDFDF"/>
            <w:vAlign w:val="center"/>
          </w:tcPr>
          <w:p w14:paraId="776462B0" w14:textId="77777777" w:rsidR="0087319D" w:rsidRPr="00D553C9" w:rsidRDefault="0087319D" w:rsidP="00A667E3">
            <w:pPr>
              <w:pStyle w:val="TableParagraph"/>
              <w:spacing w:before="120" w:line="276" w:lineRule="auto"/>
              <w:ind w:left="0" w:firstLine="426"/>
              <w:jc w:val="center"/>
              <w:rPr>
                <w:b/>
              </w:rPr>
            </w:pPr>
            <w:r w:rsidRPr="00D553C9">
              <w:rPr>
                <w:b/>
                <w:color w:val="000009"/>
              </w:rPr>
              <w:t>DESCRIÇÃO</w:t>
            </w:r>
          </w:p>
        </w:tc>
        <w:tc>
          <w:tcPr>
            <w:tcW w:w="1984" w:type="dxa"/>
            <w:tcBorders>
              <w:top w:val="single" w:sz="4" w:space="0" w:color="000009"/>
              <w:left w:val="single" w:sz="4" w:space="0" w:color="000009"/>
              <w:bottom w:val="single" w:sz="4" w:space="0" w:color="000009"/>
              <w:right w:val="single" w:sz="4" w:space="0" w:color="000009"/>
            </w:tcBorders>
            <w:shd w:val="clear" w:color="auto" w:fill="DFDFDF"/>
            <w:vAlign w:val="center"/>
          </w:tcPr>
          <w:p w14:paraId="612B042E" w14:textId="77777777" w:rsidR="0087319D" w:rsidRPr="00D553C9" w:rsidRDefault="0087319D" w:rsidP="00A667E3">
            <w:pPr>
              <w:pStyle w:val="TableParagraph"/>
              <w:spacing w:before="120" w:line="276" w:lineRule="auto"/>
              <w:ind w:left="0"/>
              <w:jc w:val="center"/>
              <w:rPr>
                <w:b/>
              </w:rPr>
            </w:pPr>
            <w:r w:rsidRPr="00D553C9">
              <w:rPr>
                <w:b/>
                <w:color w:val="000009"/>
              </w:rPr>
              <w:t>ORÇAMENTO</w:t>
            </w:r>
          </w:p>
        </w:tc>
      </w:tr>
      <w:tr w:rsidR="0087319D" w:rsidRPr="00D553C9" w14:paraId="710C0DBC" w14:textId="77777777" w:rsidTr="00D553C9">
        <w:trPr>
          <w:trHeight w:val="685"/>
          <w:jc w:val="center"/>
        </w:trPr>
        <w:tc>
          <w:tcPr>
            <w:tcW w:w="7225" w:type="dxa"/>
            <w:tcBorders>
              <w:top w:val="single" w:sz="4" w:space="0" w:color="000009"/>
              <w:left w:val="single" w:sz="4" w:space="0" w:color="000009"/>
              <w:bottom w:val="single" w:sz="4" w:space="0" w:color="000009"/>
              <w:right w:val="single" w:sz="4" w:space="0" w:color="000009"/>
            </w:tcBorders>
            <w:shd w:val="clear" w:color="auto" w:fill="auto"/>
            <w:vAlign w:val="center"/>
          </w:tcPr>
          <w:p w14:paraId="68F9D45B" w14:textId="31BAB21F" w:rsidR="0087319D" w:rsidRPr="00D553C9" w:rsidRDefault="007C4B6C" w:rsidP="00D553C9">
            <w:pPr>
              <w:spacing w:line="276" w:lineRule="auto"/>
              <w:jc w:val="center"/>
              <w:rPr>
                <w:b/>
                <w:color w:val="000009"/>
              </w:rPr>
            </w:pPr>
            <w:r w:rsidRPr="007C4B6C">
              <w:rPr>
                <w:b/>
                <w:color w:val="000009"/>
              </w:rPr>
              <w:t>EXECUÇÃO DO SISTEMA PREVENTIVO NA EB YOLANDA ARDIGÓ</w:t>
            </w:r>
          </w:p>
        </w:tc>
        <w:tc>
          <w:tcPr>
            <w:tcW w:w="1984" w:type="dxa"/>
            <w:tcBorders>
              <w:top w:val="single" w:sz="4" w:space="0" w:color="000009"/>
              <w:left w:val="single" w:sz="4" w:space="0" w:color="000009"/>
              <w:bottom w:val="single" w:sz="4" w:space="0" w:color="000009"/>
              <w:right w:val="single" w:sz="4" w:space="0" w:color="000009"/>
            </w:tcBorders>
            <w:shd w:val="clear" w:color="auto" w:fill="auto"/>
            <w:vAlign w:val="center"/>
          </w:tcPr>
          <w:p w14:paraId="5354A35D" w14:textId="060E8A68" w:rsidR="0087319D" w:rsidRPr="00D553C9" w:rsidRDefault="00A368B0" w:rsidP="0060580D">
            <w:pPr>
              <w:pStyle w:val="TableParagraph"/>
              <w:spacing w:before="120" w:line="276" w:lineRule="auto"/>
              <w:ind w:left="0"/>
              <w:jc w:val="center"/>
              <w:rPr>
                <w:b/>
              </w:rPr>
            </w:pPr>
            <w:r w:rsidRPr="00A368B0">
              <w:rPr>
                <w:b/>
                <w:color w:val="000009"/>
              </w:rPr>
              <w:t xml:space="preserve">R$ </w:t>
            </w:r>
            <w:r w:rsidR="0060580D">
              <w:rPr>
                <w:b/>
                <w:color w:val="000009"/>
              </w:rPr>
              <w:t>131.683,57</w:t>
            </w:r>
          </w:p>
        </w:tc>
      </w:tr>
    </w:tbl>
    <w:p w14:paraId="096E1921" w14:textId="77777777" w:rsidR="00D553C9" w:rsidRPr="00D553C9" w:rsidRDefault="00D553C9" w:rsidP="00D553C9">
      <w:pPr>
        <w:pStyle w:val="PargrafodaLista"/>
        <w:tabs>
          <w:tab w:val="left" w:pos="993"/>
        </w:tabs>
        <w:spacing w:before="120" w:line="276" w:lineRule="auto"/>
        <w:ind w:left="426"/>
      </w:pPr>
    </w:p>
    <w:p w14:paraId="7677D529" w14:textId="203AC396" w:rsidR="0087319D" w:rsidRPr="00D553C9" w:rsidRDefault="0087319D" w:rsidP="001659B4">
      <w:pPr>
        <w:pStyle w:val="PargrafodaLista"/>
        <w:numPr>
          <w:ilvl w:val="1"/>
          <w:numId w:val="9"/>
        </w:numPr>
        <w:tabs>
          <w:tab w:val="left" w:pos="993"/>
        </w:tabs>
        <w:spacing w:before="120" w:line="276" w:lineRule="auto"/>
        <w:ind w:left="0" w:firstLine="426"/>
      </w:pPr>
      <w:r w:rsidRPr="00D553C9">
        <w:rPr>
          <w:color w:val="000009"/>
        </w:rPr>
        <w:t>Propostas acima do orçamento estimado serão desclassificadas.</w:t>
      </w:r>
    </w:p>
    <w:p w14:paraId="6E398D70" w14:textId="77777777" w:rsidR="0087319D" w:rsidRPr="00D553C9" w:rsidRDefault="0087319D" w:rsidP="001659B4">
      <w:pPr>
        <w:pStyle w:val="PargrafodaLista"/>
        <w:numPr>
          <w:ilvl w:val="1"/>
          <w:numId w:val="9"/>
        </w:numPr>
        <w:tabs>
          <w:tab w:val="left" w:pos="993"/>
        </w:tabs>
        <w:spacing w:before="120" w:line="276" w:lineRule="auto"/>
        <w:ind w:left="0" w:firstLine="426"/>
      </w:pPr>
      <w:r w:rsidRPr="00D553C9">
        <w:rPr>
          <w:color w:val="000009"/>
        </w:rPr>
        <w:t xml:space="preserve">Se torna </w:t>
      </w:r>
      <w:r w:rsidRPr="00D553C9">
        <w:rPr>
          <w:b/>
          <w:color w:val="000009"/>
        </w:rPr>
        <w:t>OBRIGATÓRIO</w:t>
      </w:r>
      <w:r w:rsidRPr="00D553C9">
        <w:rPr>
          <w:color w:val="000009"/>
        </w:rPr>
        <w:t xml:space="preserve">, apresentação da composição do </w:t>
      </w:r>
      <w:r w:rsidRPr="00D553C9">
        <w:rPr>
          <w:b/>
          <w:color w:val="000009"/>
        </w:rPr>
        <w:t xml:space="preserve">BDI </w:t>
      </w:r>
      <w:r w:rsidRPr="00D553C9">
        <w:rPr>
          <w:color w:val="000009"/>
        </w:rPr>
        <w:t>por parte da licitante contendo os parâmetros:</w:t>
      </w:r>
    </w:p>
    <w:p w14:paraId="40AC2350" w14:textId="77777777" w:rsidR="00603733" w:rsidRPr="00D553C9" w:rsidRDefault="00603733" w:rsidP="00A667E3">
      <w:pPr>
        <w:pStyle w:val="PargrafodaLista"/>
        <w:tabs>
          <w:tab w:val="left" w:pos="993"/>
        </w:tabs>
        <w:spacing w:before="0" w:line="276" w:lineRule="auto"/>
        <w:ind w:left="426"/>
      </w:pPr>
    </w:p>
    <w:tbl>
      <w:tblPr>
        <w:tblW w:w="6187" w:type="dxa"/>
        <w:tblInd w:w="1848" w:type="dxa"/>
        <w:tblLayout w:type="fixed"/>
        <w:tblCellMar>
          <w:left w:w="5" w:type="dxa"/>
          <w:right w:w="5" w:type="dxa"/>
        </w:tblCellMar>
        <w:tblLook w:val="01E0" w:firstRow="1" w:lastRow="1" w:firstColumn="1" w:lastColumn="1" w:noHBand="0" w:noVBand="0"/>
      </w:tblPr>
      <w:tblGrid>
        <w:gridCol w:w="851"/>
        <w:gridCol w:w="5336"/>
      </w:tblGrid>
      <w:tr w:rsidR="0087319D" w:rsidRPr="00D553C9" w14:paraId="522B5FB8" w14:textId="77777777" w:rsidTr="00EA15D4">
        <w:trPr>
          <w:trHeight w:hRule="exact" w:val="284"/>
        </w:trPr>
        <w:tc>
          <w:tcPr>
            <w:tcW w:w="6187" w:type="dxa"/>
            <w:gridSpan w:val="2"/>
            <w:tcBorders>
              <w:top w:val="single" w:sz="4" w:space="0" w:color="000009"/>
              <w:left w:val="single" w:sz="4" w:space="0" w:color="000009"/>
              <w:bottom w:val="single" w:sz="4" w:space="0" w:color="000009"/>
              <w:right w:val="single" w:sz="4" w:space="0" w:color="000009"/>
            </w:tcBorders>
            <w:shd w:val="clear" w:color="auto" w:fill="8DB3E1"/>
            <w:vAlign w:val="center"/>
          </w:tcPr>
          <w:p w14:paraId="199DB4BC" w14:textId="77777777" w:rsidR="0087319D" w:rsidRPr="00D553C9" w:rsidRDefault="0087319D" w:rsidP="00A667E3">
            <w:pPr>
              <w:pStyle w:val="TableParagraph"/>
              <w:spacing w:line="276" w:lineRule="auto"/>
              <w:ind w:left="0" w:firstLine="426"/>
              <w:jc w:val="center"/>
              <w:rPr>
                <w:b/>
                <w:sz w:val="20"/>
                <w:szCs w:val="20"/>
              </w:rPr>
            </w:pPr>
            <w:r w:rsidRPr="00D553C9">
              <w:rPr>
                <w:b/>
                <w:color w:val="000009"/>
                <w:sz w:val="20"/>
                <w:szCs w:val="20"/>
              </w:rPr>
              <w:t>DESCRIÇÃO</w:t>
            </w:r>
          </w:p>
        </w:tc>
      </w:tr>
      <w:tr w:rsidR="0087319D" w:rsidRPr="00D553C9" w14:paraId="305B1A1A" w14:textId="77777777" w:rsidTr="00EA15D4">
        <w:trPr>
          <w:trHeight w:hRule="exact" w:val="284"/>
        </w:trPr>
        <w:tc>
          <w:tcPr>
            <w:tcW w:w="851" w:type="dxa"/>
            <w:tcBorders>
              <w:top w:val="single" w:sz="4" w:space="0" w:color="000009"/>
              <w:left w:val="single" w:sz="4" w:space="0" w:color="000009"/>
              <w:bottom w:val="single" w:sz="4" w:space="0" w:color="000009"/>
              <w:right w:val="single" w:sz="4" w:space="0" w:color="000000"/>
            </w:tcBorders>
            <w:shd w:val="clear" w:color="auto" w:fill="auto"/>
            <w:vAlign w:val="center"/>
          </w:tcPr>
          <w:p w14:paraId="6504045C" w14:textId="77777777" w:rsidR="0087319D" w:rsidRPr="00D553C9" w:rsidRDefault="0087319D" w:rsidP="00A667E3">
            <w:pPr>
              <w:pStyle w:val="TableParagraph"/>
              <w:spacing w:line="276" w:lineRule="auto"/>
              <w:ind w:left="0" w:hanging="8"/>
              <w:jc w:val="center"/>
              <w:rPr>
                <w:sz w:val="20"/>
                <w:szCs w:val="20"/>
              </w:rPr>
            </w:pPr>
            <w:r w:rsidRPr="00D553C9">
              <w:rPr>
                <w:color w:val="000009"/>
                <w:sz w:val="20"/>
                <w:szCs w:val="20"/>
              </w:rPr>
              <w:t>AC</w:t>
            </w:r>
          </w:p>
        </w:tc>
        <w:tc>
          <w:tcPr>
            <w:tcW w:w="5336" w:type="dxa"/>
            <w:tcBorders>
              <w:top w:val="single" w:sz="4" w:space="0" w:color="000009"/>
              <w:left w:val="single" w:sz="4" w:space="0" w:color="000000"/>
              <w:bottom w:val="single" w:sz="4" w:space="0" w:color="000009"/>
              <w:right w:val="single" w:sz="4" w:space="0" w:color="000000"/>
            </w:tcBorders>
            <w:shd w:val="clear" w:color="auto" w:fill="auto"/>
            <w:vAlign w:val="center"/>
          </w:tcPr>
          <w:p w14:paraId="66283A8D" w14:textId="77777777" w:rsidR="0087319D" w:rsidRPr="00D553C9" w:rsidRDefault="0087319D" w:rsidP="00A667E3">
            <w:pPr>
              <w:pStyle w:val="TableParagraph"/>
              <w:spacing w:line="276" w:lineRule="auto"/>
              <w:ind w:left="0" w:firstLine="426"/>
              <w:jc w:val="both"/>
              <w:rPr>
                <w:sz w:val="20"/>
                <w:szCs w:val="20"/>
              </w:rPr>
            </w:pPr>
            <w:r w:rsidRPr="00D553C9">
              <w:rPr>
                <w:color w:val="000009"/>
                <w:sz w:val="20"/>
                <w:szCs w:val="20"/>
              </w:rPr>
              <w:t>Taxa de Administração Central</w:t>
            </w:r>
          </w:p>
        </w:tc>
      </w:tr>
      <w:tr w:rsidR="0087319D" w:rsidRPr="00D553C9" w14:paraId="2C378032" w14:textId="77777777" w:rsidTr="00EA15D4">
        <w:trPr>
          <w:trHeight w:hRule="exact" w:val="284"/>
        </w:trPr>
        <w:tc>
          <w:tcPr>
            <w:tcW w:w="851" w:type="dxa"/>
            <w:tcBorders>
              <w:top w:val="single" w:sz="4" w:space="0" w:color="000009"/>
              <w:left w:val="single" w:sz="4" w:space="0" w:color="000009"/>
              <w:bottom w:val="single" w:sz="4" w:space="0" w:color="000009"/>
              <w:right w:val="single" w:sz="4" w:space="0" w:color="000000"/>
            </w:tcBorders>
            <w:shd w:val="clear" w:color="auto" w:fill="auto"/>
            <w:vAlign w:val="center"/>
          </w:tcPr>
          <w:p w14:paraId="320519FC" w14:textId="77777777" w:rsidR="0087319D" w:rsidRPr="00D553C9" w:rsidRDefault="0087319D" w:rsidP="00A667E3">
            <w:pPr>
              <w:pStyle w:val="TableParagraph"/>
              <w:spacing w:line="276" w:lineRule="auto"/>
              <w:ind w:left="0" w:hanging="8"/>
              <w:jc w:val="center"/>
              <w:rPr>
                <w:sz w:val="20"/>
                <w:szCs w:val="20"/>
              </w:rPr>
            </w:pPr>
            <w:r w:rsidRPr="00D553C9">
              <w:rPr>
                <w:color w:val="000009"/>
                <w:sz w:val="20"/>
                <w:szCs w:val="20"/>
              </w:rPr>
              <w:t>S + G</w:t>
            </w:r>
          </w:p>
        </w:tc>
        <w:tc>
          <w:tcPr>
            <w:tcW w:w="5336" w:type="dxa"/>
            <w:tcBorders>
              <w:top w:val="single" w:sz="4" w:space="0" w:color="000009"/>
              <w:left w:val="single" w:sz="4" w:space="0" w:color="000000"/>
              <w:bottom w:val="single" w:sz="4" w:space="0" w:color="000009"/>
              <w:right w:val="single" w:sz="4" w:space="0" w:color="000000"/>
            </w:tcBorders>
            <w:shd w:val="clear" w:color="auto" w:fill="auto"/>
            <w:vAlign w:val="center"/>
          </w:tcPr>
          <w:p w14:paraId="08C2976A" w14:textId="77777777" w:rsidR="0087319D" w:rsidRPr="00D553C9" w:rsidRDefault="0087319D" w:rsidP="00A667E3">
            <w:pPr>
              <w:pStyle w:val="TableParagraph"/>
              <w:spacing w:line="276" w:lineRule="auto"/>
              <w:ind w:left="0" w:firstLine="426"/>
              <w:jc w:val="both"/>
              <w:rPr>
                <w:sz w:val="20"/>
                <w:szCs w:val="20"/>
              </w:rPr>
            </w:pPr>
            <w:r w:rsidRPr="00D553C9">
              <w:rPr>
                <w:color w:val="000009"/>
                <w:sz w:val="20"/>
                <w:szCs w:val="20"/>
              </w:rPr>
              <w:t>Seguro e Garantia</w:t>
            </w:r>
          </w:p>
        </w:tc>
      </w:tr>
      <w:tr w:rsidR="0087319D" w:rsidRPr="00D553C9" w14:paraId="10BEE9B0" w14:textId="77777777" w:rsidTr="00EA15D4">
        <w:trPr>
          <w:trHeight w:hRule="exact" w:val="284"/>
        </w:trPr>
        <w:tc>
          <w:tcPr>
            <w:tcW w:w="851" w:type="dxa"/>
            <w:tcBorders>
              <w:top w:val="single" w:sz="4" w:space="0" w:color="000009"/>
              <w:left w:val="single" w:sz="4" w:space="0" w:color="000009"/>
              <w:bottom w:val="single" w:sz="4" w:space="0" w:color="000009"/>
              <w:right w:val="single" w:sz="4" w:space="0" w:color="000000"/>
            </w:tcBorders>
            <w:shd w:val="clear" w:color="auto" w:fill="auto"/>
            <w:vAlign w:val="center"/>
          </w:tcPr>
          <w:p w14:paraId="683DCAF7" w14:textId="77777777" w:rsidR="0087319D" w:rsidRPr="00D553C9" w:rsidRDefault="0087319D" w:rsidP="00A667E3">
            <w:pPr>
              <w:pStyle w:val="TableParagraph"/>
              <w:spacing w:line="276" w:lineRule="auto"/>
              <w:ind w:left="0" w:hanging="8"/>
              <w:jc w:val="center"/>
              <w:rPr>
                <w:sz w:val="20"/>
                <w:szCs w:val="20"/>
              </w:rPr>
            </w:pPr>
            <w:r w:rsidRPr="00D553C9">
              <w:rPr>
                <w:color w:val="000009"/>
                <w:sz w:val="20"/>
                <w:szCs w:val="20"/>
              </w:rPr>
              <w:t>R</w:t>
            </w:r>
          </w:p>
        </w:tc>
        <w:tc>
          <w:tcPr>
            <w:tcW w:w="5336" w:type="dxa"/>
            <w:tcBorders>
              <w:top w:val="single" w:sz="4" w:space="0" w:color="000009"/>
              <w:left w:val="single" w:sz="4" w:space="0" w:color="000000"/>
              <w:bottom w:val="single" w:sz="4" w:space="0" w:color="000009"/>
              <w:right w:val="single" w:sz="4" w:space="0" w:color="000000"/>
            </w:tcBorders>
            <w:shd w:val="clear" w:color="auto" w:fill="auto"/>
            <w:vAlign w:val="center"/>
          </w:tcPr>
          <w:p w14:paraId="25A0468A" w14:textId="77777777" w:rsidR="0087319D" w:rsidRPr="00D553C9" w:rsidRDefault="0087319D" w:rsidP="00A667E3">
            <w:pPr>
              <w:pStyle w:val="TableParagraph"/>
              <w:spacing w:line="276" w:lineRule="auto"/>
              <w:ind w:left="0" w:firstLine="426"/>
              <w:jc w:val="both"/>
              <w:rPr>
                <w:sz w:val="20"/>
                <w:szCs w:val="20"/>
              </w:rPr>
            </w:pPr>
            <w:r w:rsidRPr="00D553C9">
              <w:rPr>
                <w:color w:val="000009"/>
                <w:sz w:val="20"/>
                <w:szCs w:val="20"/>
              </w:rPr>
              <w:t>Risco</w:t>
            </w:r>
          </w:p>
        </w:tc>
      </w:tr>
      <w:tr w:rsidR="0087319D" w:rsidRPr="00D553C9" w14:paraId="256A3036" w14:textId="77777777" w:rsidTr="00EA15D4">
        <w:trPr>
          <w:trHeight w:hRule="exact" w:val="284"/>
        </w:trPr>
        <w:tc>
          <w:tcPr>
            <w:tcW w:w="851" w:type="dxa"/>
            <w:tcBorders>
              <w:top w:val="single" w:sz="4" w:space="0" w:color="000009"/>
              <w:left w:val="single" w:sz="4" w:space="0" w:color="000009"/>
              <w:bottom w:val="single" w:sz="4" w:space="0" w:color="000009"/>
              <w:right w:val="single" w:sz="4" w:space="0" w:color="000009"/>
            </w:tcBorders>
            <w:shd w:val="clear" w:color="auto" w:fill="auto"/>
            <w:vAlign w:val="center"/>
          </w:tcPr>
          <w:p w14:paraId="0717B858" w14:textId="77777777" w:rsidR="0087319D" w:rsidRPr="00D553C9" w:rsidRDefault="0087319D" w:rsidP="00A667E3">
            <w:pPr>
              <w:pStyle w:val="TableParagraph"/>
              <w:spacing w:line="276" w:lineRule="auto"/>
              <w:ind w:left="0" w:hanging="8"/>
              <w:jc w:val="center"/>
              <w:rPr>
                <w:sz w:val="20"/>
                <w:szCs w:val="20"/>
              </w:rPr>
            </w:pPr>
            <w:r w:rsidRPr="00D553C9">
              <w:rPr>
                <w:color w:val="000009"/>
                <w:sz w:val="20"/>
                <w:szCs w:val="20"/>
              </w:rPr>
              <w:t>DF</w:t>
            </w:r>
          </w:p>
        </w:tc>
        <w:tc>
          <w:tcPr>
            <w:tcW w:w="5336" w:type="dxa"/>
            <w:tcBorders>
              <w:top w:val="single" w:sz="4" w:space="0" w:color="000009"/>
              <w:left w:val="single" w:sz="4" w:space="0" w:color="000009"/>
              <w:bottom w:val="single" w:sz="4" w:space="0" w:color="000009"/>
              <w:right w:val="single" w:sz="4" w:space="0" w:color="000009"/>
            </w:tcBorders>
            <w:shd w:val="clear" w:color="auto" w:fill="auto"/>
            <w:vAlign w:val="center"/>
          </w:tcPr>
          <w:p w14:paraId="3407AC4F" w14:textId="77777777" w:rsidR="0087319D" w:rsidRPr="00D553C9" w:rsidRDefault="0087319D" w:rsidP="00A667E3">
            <w:pPr>
              <w:pStyle w:val="TableParagraph"/>
              <w:spacing w:line="276" w:lineRule="auto"/>
              <w:ind w:left="0" w:firstLine="426"/>
              <w:jc w:val="both"/>
              <w:rPr>
                <w:sz w:val="20"/>
                <w:szCs w:val="20"/>
              </w:rPr>
            </w:pPr>
            <w:r w:rsidRPr="00D553C9">
              <w:rPr>
                <w:color w:val="000009"/>
                <w:sz w:val="20"/>
                <w:szCs w:val="20"/>
              </w:rPr>
              <w:t>Despesas Financeiras</w:t>
            </w:r>
          </w:p>
        </w:tc>
      </w:tr>
      <w:tr w:rsidR="0087319D" w:rsidRPr="00D553C9" w14:paraId="53654461" w14:textId="77777777" w:rsidTr="00EA15D4">
        <w:trPr>
          <w:trHeight w:hRule="exact" w:val="284"/>
        </w:trPr>
        <w:tc>
          <w:tcPr>
            <w:tcW w:w="851" w:type="dxa"/>
            <w:tcBorders>
              <w:top w:val="single" w:sz="4" w:space="0" w:color="000009"/>
              <w:left w:val="single" w:sz="4" w:space="0" w:color="000009"/>
              <w:bottom w:val="single" w:sz="4" w:space="0" w:color="000009"/>
              <w:right w:val="single" w:sz="4" w:space="0" w:color="000009"/>
            </w:tcBorders>
            <w:shd w:val="clear" w:color="auto" w:fill="auto"/>
            <w:vAlign w:val="center"/>
          </w:tcPr>
          <w:p w14:paraId="75C85577" w14:textId="77777777" w:rsidR="0087319D" w:rsidRPr="00D553C9" w:rsidRDefault="0087319D" w:rsidP="00A667E3">
            <w:pPr>
              <w:pStyle w:val="TableParagraph"/>
              <w:spacing w:line="276" w:lineRule="auto"/>
              <w:ind w:left="0" w:hanging="8"/>
              <w:jc w:val="center"/>
              <w:rPr>
                <w:sz w:val="20"/>
                <w:szCs w:val="20"/>
              </w:rPr>
            </w:pPr>
            <w:r w:rsidRPr="00D553C9">
              <w:rPr>
                <w:color w:val="000009"/>
                <w:sz w:val="20"/>
                <w:szCs w:val="20"/>
              </w:rPr>
              <w:t>L</w:t>
            </w:r>
          </w:p>
        </w:tc>
        <w:tc>
          <w:tcPr>
            <w:tcW w:w="5336" w:type="dxa"/>
            <w:tcBorders>
              <w:top w:val="single" w:sz="4" w:space="0" w:color="000009"/>
              <w:left w:val="single" w:sz="4" w:space="0" w:color="000009"/>
              <w:bottom w:val="single" w:sz="4" w:space="0" w:color="000009"/>
              <w:right w:val="single" w:sz="4" w:space="0" w:color="000009"/>
            </w:tcBorders>
            <w:shd w:val="clear" w:color="auto" w:fill="auto"/>
            <w:vAlign w:val="center"/>
          </w:tcPr>
          <w:p w14:paraId="2183ABDF" w14:textId="77777777" w:rsidR="0087319D" w:rsidRPr="00D553C9" w:rsidRDefault="0087319D" w:rsidP="00A667E3">
            <w:pPr>
              <w:pStyle w:val="TableParagraph"/>
              <w:spacing w:line="276" w:lineRule="auto"/>
              <w:ind w:left="0" w:firstLine="426"/>
              <w:jc w:val="both"/>
              <w:rPr>
                <w:sz w:val="20"/>
                <w:szCs w:val="20"/>
              </w:rPr>
            </w:pPr>
            <w:r w:rsidRPr="00D553C9">
              <w:rPr>
                <w:color w:val="000009"/>
                <w:sz w:val="20"/>
                <w:szCs w:val="20"/>
              </w:rPr>
              <w:t>Lucro/Remuneração</w:t>
            </w:r>
          </w:p>
        </w:tc>
      </w:tr>
      <w:tr w:rsidR="0087319D" w:rsidRPr="00D553C9" w14:paraId="48A4E9C5" w14:textId="77777777" w:rsidTr="00EA15D4">
        <w:trPr>
          <w:trHeight w:hRule="exact" w:val="284"/>
        </w:trPr>
        <w:tc>
          <w:tcPr>
            <w:tcW w:w="851" w:type="dxa"/>
            <w:tcBorders>
              <w:top w:val="single" w:sz="4" w:space="0" w:color="000009"/>
              <w:left w:val="single" w:sz="4" w:space="0" w:color="000009"/>
              <w:bottom w:val="single" w:sz="4" w:space="0" w:color="000009"/>
              <w:right w:val="single" w:sz="4" w:space="0" w:color="000009"/>
            </w:tcBorders>
            <w:shd w:val="clear" w:color="auto" w:fill="auto"/>
            <w:vAlign w:val="center"/>
          </w:tcPr>
          <w:p w14:paraId="6EFD2A2E" w14:textId="77777777" w:rsidR="0087319D" w:rsidRPr="00D553C9" w:rsidRDefault="0087319D" w:rsidP="00A667E3">
            <w:pPr>
              <w:pStyle w:val="TableParagraph"/>
              <w:spacing w:line="276" w:lineRule="auto"/>
              <w:ind w:left="0" w:hanging="8"/>
              <w:jc w:val="center"/>
              <w:rPr>
                <w:sz w:val="20"/>
                <w:szCs w:val="20"/>
              </w:rPr>
            </w:pPr>
            <w:r w:rsidRPr="00D553C9">
              <w:rPr>
                <w:color w:val="000009"/>
                <w:sz w:val="20"/>
                <w:szCs w:val="20"/>
              </w:rPr>
              <w:t>I</w:t>
            </w:r>
          </w:p>
        </w:tc>
        <w:tc>
          <w:tcPr>
            <w:tcW w:w="5336" w:type="dxa"/>
            <w:tcBorders>
              <w:top w:val="single" w:sz="4" w:space="0" w:color="000009"/>
              <w:left w:val="single" w:sz="4" w:space="0" w:color="000009"/>
              <w:bottom w:val="single" w:sz="4" w:space="0" w:color="000009"/>
              <w:right w:val="single" w:sz="4" w:space="0" w:color="000009"/>
            </w:tcBorders>
            <w:shd w:val="clear" w:color="auto" w:fill="auto"/>
            <w:vAlign w:val="center"/>
          </w:tcPr>
          <w:p w14:paraId="01482AF7" w14:textId="77777777" w:rsidR="0087319D" w:rsidRPr="00D553C9" w:rsidRDefault="0087319D" w:rsidP="00A667E3">
            <w:pPr>
              <w:pStyle w:val="TableParagraph"/>
              <w:spacing w:line="276" w:lineRule="auto"/>
              <w:ind w:left="0" w:firstLine="426"/>
              <w:jc w:val="both"/>
              <w:rPr>
                <w:sz w:val="20"/>
                <w:szCs w:val="20"/>
              </w:rPr>
            </w:pPr>
            <w:r w:rsidRPr="00D553C9">
              <w:rPr>
                <w:color w:val="000009"/>
                <w:sz w:val="20"/>
                <w:szCs w:val="20"/>
              </w:rPr>
              <w:t>(IMPOSTOS) PIS, COFINS E ISSQN</w:t>
            </w:r>
          </w:p>
        </w:tc>
      </w:tr>
    </w:tbl>
    <w:p w14:paraId="36150C84" w14:textId="77777777" w:rsidR="007F4297" w:rsidRPr="007F4297" w:rsidRDefault="007F4297" w:rsidP="007F4297">
      <w:pPr>
        <w:pStyle w:val="PargrafodaLista"/>
        <w:tabs>
          <w:tab w:val="left" w:pos="993"/>
        </w:tabs>
        <w:spacing w:before="120" w:line="276" w:lineRule="auto"/>
        <w:ind w:left="426"/>
      </w:pPr>
    </w:p>
    <w:p w14:paraId="663A2E79" w14:textId="35A27FFE" w:rsidR="0087319D" w:rsidRPr="00D553C9" w:rsidRDefault="0087319D" w:rsidP="001659B4">
      <w:pPr>
        <w:pStyle w:val="PargrafodaLista"/>
        <w:numPr>
          <w:ilvl w:val="1"/>
          <w:numId w:val="9"/>
        </w:numPr>
        <w:tabs>
          <w:tab w:val="left" w:pos="993"/>
        </w:tabs>
        <w:spacing w:before="120" w:line="276" w:lineRule="auto"/>
        <w:ind w:left="0" w:firstLine="426"/>
      </w:pPr>
      <w:r w:rsidRPr="00D553C9">
        <w:rPr>
          <w:color w:val="000009"/>
        </w:rPr>
        <w:t xml:space="preserve">Torna-se </w:t>
      </w:r>
      <w:r w:rsidRPr="00D553C9">
        <w:rPr>
          <w:b/>
          <w:color w:val="000009"/>
        </w:rPr>
        <w:t>OBRIGATÓRIO</w:t>
      </w:r>
      <w:r w:rsidRPr="00D553C9">
        <w:rPr>
          <w:color w:val="000009"/>
        </w:rPr>
        <w:t xml:space="preserve">, apresentação da </w:t>
      </w:r>
      <w:r w:rsidRPr="00D553C9">
        <w:rPr>
          <w:b/>
          <w:color w:val="000009"/>
        </w:rPr>
        <w:t xml:space="preserve">PLANILHA ORÇAMENTÁRIA </w:t>
      </w:r>
      <w:r w:rsidRPr="00D553C9">
        <w:rPr>
          <w:color w:val="000009"/>
        </w:rPr>
        <w:t xml:space="preserve">proposta pela empresa vencedora contendo a indicação do </w:t>
      </w:r>
      <w:r w:rsidRPr="00D553C9">
        <w:rPr>
          <w:b/>
          <w:color w:val="000009"/>
        </w:rPr>
        <w:t>BDI</w:t>
      </w:r>
      <w:r w:rsidRPr="00D553C9">
        <w:rPr>
          <w:color w:val="000009"/>
        </w:rPr>
        <w:t>.</w:t>
      </w:r>
    </w:p>
    <w:p w14:paraId="6115C414" w14:textId="77777777" w:rsidR="0087319D" w:rsidRPr="00D553C9" w:rsidRDefault="0087319D" w:rsidP="001659B4">
      <w:pPr>
        <w:pStyle w:val="PargrafodaLista"/>
        <w:numPr>
          <w:ilvl w:val="1"/>
          <w:numId w:val="9"/>
        </w:numPr>
        <w:tabs>
          <w:tab w:val="left" w:pos="802"/>
          <w:tab w:val="left" w:pos="993"/>
        </w:tabs>
        <w:spacing w:before="120" w:line="276" w:lineRule="auto"/>
        <w:ind w:left="0" w:firstLine="426"/>
      </w:pPr>
      <w:r w:rsidRPr="00D553C9">
        <w:rPr>
          <w:color w:val="000009"/>
        </w:rPr>
        <w:t xml:space="preserve">Torna-se </w:t>
      </w:r>
      <w:r w:rsidRPr="00D553C9">
        <w:rPr>
          <w:b/>
          <w:color w:val="000009"/>
        </w:rPr>
        <w:t>OBRIGATÓRIO</w:t>
      </w:r>
      <w:r w:rsidRPr="00D553C9">
        <w:rPr>
          <w:color w:val="000009"/>
        </w:rPr>
        <w:t>, apresentação do cronograma físico-financeiro proposto pela empresa vencedora.</w:t>
      </w:r>
    </w:p>
    <w:p w14:paraId="630A4651" w14:textId="6D7F3B07" w:rsidR="0087319D" w:rsidRDefault="0087319D" w:rsidP="00A667E3">
      <w:pPr>
        <w:pStyle w:val="Corpodetexto"/>
        <w:spacing w:before="120" w:line="276" w:lineRule="auto"/>
        <w:ind w:firstLine="426"/>
        <w:jc w:val="both"/>
      </w:pPr>
    </w:p>
    <w:p w14:paraId="023F2CA8" w14:textId="77777777" w:rsidR="00D553C9" w:rsidRPr="00D553C9" w:rsidRDefault="00D553C9" w:rsidP="001659B4">
      <w:pPr>
        <w:pStyle w:val="Corpodetexto"/>
        <w:numPr>
          <w:ilvl w:val="0"/>
          <w:numId w:val="5"/>
        </w:numPr>
        <w:pBdr>
          <w:top w:val="single" w:sz="4" w:space="1" w:color="000000"/>
          <w:left w:val="single" w:sz="4" w:space="4" w:color="000000"/>
          <w:bottom w:val="single" w:sz="4" w:space="1" w:color="000000"/>
          <w:right w:val="single" w:sz="4" w:space="4" w:color="000000"/>
        </w:pBdr>
        <w:shd w:val="clear" w:color="auto" w:fill="95B3D7"/>
        <w:spacing w:before="120" w:line="276" w:lineRule="auto"/>
        <w:ind w:left="0" w:firstLine="426"/>
        <w:jc w:val="both"/>
        <w:rPr>
          <w:sz w:val="22"/>
          <w:szCs w:val="22"/>
        </w:rPr>
      </w:pPr>
      <w:r w:rsidRPr="00D553C9">
        <w:rPr>
          <w:b/>
          <w:color w:val="000009"/>
          <w:sz w:val="22"/>
          <w:szCs w:val="22"/>
          <w:shd w:val="clear" w:color="auto" w:fill="95B3D7"/>
        </w:rPr>
        <w:t>DOTAÇÃO ORÇAMENTÁRIA</w:t>
      </w:r>
    </w:p>
    <w:p w14:paraId="4CA0CBB9" w14:textId="77777777" w:rsidR="00D553C9" w:rsidRPr="00D553C9" w:rsidRDefault="00D553C9" w:rsidP="00D553C9">
      <w:pPr>
        <w:spacing w:before="120" w:line="276" w:lineRule="auto"/>
        <w:ind w:firstLine="426"/>
        <w:jc w:val="both"/>
        <w:rPr>
          <w:color w:val="000009"/>
        </w:rPr>
      </w:pPr>
    </w:p>
    <w:p w14:paraId="4FB455DE" w14:textId="3C1C97FC" w:rsidR="00D553C9" w:rsidRPr="00D553C9" w:rsidRDefault="00D553C9" w:rsidP="00D553C9">
      <w:pPr>
        <w:spacing w:before="120" w:line="276" w:lineRule="auto"/>
        <w:ind w:firstLine="426"/>
        <w:jc w:val="both"/>
        <w:rPr>
          <w:color w:val="000009"/>
        </w:rPr>
      </w:pPr>
      <w:r w:rsidRPr="00D553C9">
        <w:rPr>
          <w:color w:val="000009"/>
        </w:rPr>
        <w:t>Os recursos orçamentários necessários para execução do presente objeto, correrão por conta do exercício orçamentário do ano de 2024, a ser determinada pela Secretaria Municipal de Educação</w:t>
      </w:r>
      <w:r>
        <w:rPr>
          <w:color w:val="000009"/>
        </w:rPr>
        <w:t>.</w:t>
      </w:r>
    </w:p>
    <w:p w14:paraId="31BC5B93" w14:textId="67FE4D99" w:rsidR="00D553C9" w:rsidRDefault="00D553C9" w:rsidP="00A667E3">
      <w:pPr>
        <w:pStyle w:val="Corpodetexto"/>
        <w:spacing w:before="120" w:line="276" w:lineRule="auto"/>
        <w:ind w:firstLine="426"/>
        <w:jc w:val="both"/>
      </w:pPr>
    </w:p>
    <w:p w14:paraId="21F3DEFE" w14:textId="77777777" w:rsidR="007F4297" w:rsidRDefault="007F4297" w:rsidP="00A667E3">
      <w:pPr>
        <w:pStyle w:val="Corpodetexto"/>
        <w:spacing w:before="120" w:line="276" w:lineRule="auto"/>
        <w:ind w:firstLine="426"/>
        <w:jc w:val="both"/>
      </w:pPr>
    </w:p>
    <w:p w14:paraId="28F1B4B4" w14:textId="6759A38B" w:rsidR="0087319D" w:rsidRPr="007E5626" w:rsidRDefault="0087319D" w:rsidP="001659B4">
      <w:pPr>
        <w:pStyle w:val="Corpodetexto"/>
        <w:numPr>
          <w:ilvl w:val="0"/>
          <w:numId w:val="5"/>
        </w:numPr>
        <w:pBdr>
          <w:top w:val="single" w:sz="4" w:space="1" w:color="auto"/>
          <w:left w:val="single" w:sz="4" w:space="4" w:color="auto"/>
          <w:bottom w:val="single" w:sz="4" w:space="1" w:color="auto"/>
          <w:right w:val="single" w:sz="4" w:space="4" w:color="auto"/>
        </w:pBdr>
        <w:shd w:val="clear" w:color="auto" w:fill="95B3D7"/>
        <w:spacing w:afterLines="120" w:after="288" w:line="276" w:lineRule="auto"/>
        <w:ind w:left="0" w:firstLine="360"/>
        <w:jc w:val="both"/>
        <w:rPr>
          <w:b/>
          <w:color w:val="000009"/>
          <w:sz w:val="22"/>
          <w:szCs w:val="22"/>
        </w:rPr>
      </w:pPr>
      <w:r w:rsidRPr="007E5626">
        <w:rPr>
          <w:b/>
          <w:color w:val="000009"/>
          <w:sz w:val="22"/>
          <w:szCs w:val="22"/>
        </w:rPr>
        <w:t>EXAME DA(S) PROPOSTA(S) DE PREÇO</w:t>
      </w:r>
    </w:p>
    <w:p w14:paraId="1CC1465F" w14:textId="5E6FD889" w:rsidR="00ED6231" w:rsidRPr="007E5626" w:rsidRDefault="00ED6231" w:rsidP="001659B4">
      <w:pPr>
        <w:pStyle w:val="PargrafodaLista"/>
        <w:numPr>
          <w:ilvl w:val="1"/>
          <w:numId w:val="5"/>
        </w:numPr>
        <w:tabs>
          <w:tab w:val="left" w:pos="802"/>
          <w:tab w:val="left" w:pos="993"/>
        </w:tabs>
        <w:spacing w:before="120" w:line="276" w:lineRule="auto"/>
        <w:ind w:left="0" w:firstLine="426"/>
      </w:pPr>
      <w:r w:rsidRPr="007E5626">
        <w:rPr>
          <w:color w:val="000009"/>
        </w:rPr>
        <w:t>As Propostas que atenderem em sua essência aos requisitos do Edital serão verificadas quanto aos seguintes erros, os quais serão corrigidos pela Comissão de Licitação na forma indicada abaixo:</w:t>
      </w:r>
    </w:p>
    <w:p w14:paraId="7F876859" w14:textId="77777777" w:rsidR="00ED6231" w:rsidRPr="007E5626" w:rsidRDefault="00ED6231" w:rsidP="001659B4">
      <w:pPr>
        <w:pStyle w:val="Corpodetexto"/>
        <w:numPr>
          <w:ilvl w:val="2"/>
          <w:numId w:val="5"/>
        </w:numPr>
        <w:spacing w:before="120" w:line="276" w:lineRule="auto"/>
        <w:ind w:hanging="518"/>
        <w:jc w:val="both"/>
        <w:rPr>
          <w:sz w:val="22"/>
          <w:szCs w:val="22"/>
        </w:rPr>
      </w:pPr>
      <w:r w:rsidRPr="007E5626">
        <w:rPr>
          <w:color w:val="000009"/>
          <w:sz w:val="22"/>
          <w:szCs w:val="22"/>
        </w:rPr>
        <w:t>Discrepância entre valores grafados em algarismos e por extenso: prevalecerá o valor por extenso;</w:t>
      </w:r>
    </w:p>
    <w:p w14:paraId="08BB1698" w14:textId="77777777" w:rsidR="00ED6231" w:rsidRPr="007E5626" w:rsidRDefault="00ED6231" w:rsidP="001659B4">
      <w:pPr>
        <w:pStyle w:val="Corpodetexto"/>
        <w:numPr>
          <w:ilvl w:val="2"/>
          <w:numId w:val="5"/>
        </w:numPr>
        <w:spacing w:before="120" w:line="276" w:lineRule="auto"/>
        <w:ind w:hanging="518"/>
        <w:jc w:val="both"/>
        <w:rPr>
          <w:sz w:val="22"/>
          <w:szCs w:val="22"/>
        </w:rPr>
      </w:pPr>
      <w:r w:rsidRPr="007E5626">
        <w:rPr>
          <w:color w:val="000009"/>
          <w:sz w:val="22"/>
          <w:szCs w:val="22"/>
        </w:rPr>
        <w:t>Erros de transcrição das quantidades do Projeto para a proposta: o produto será corrigido devidamente, mantendo-se o preço unitário e corrigindo-se a quantidade e o preço total;</w:t>
      </w:r>
    </w:p>
    <w:p w14:paraId="0C5E8D3A" w14:textId="77777777" w:rsidR="00ED6231" w:rsidRPr="007E5626" w:rsidRDefault="00ED6231" w:rsidP="001659B4">
      <w:pPr>
        <w:pStyle w:val="Corpodetexto"/>
        <w:numPr>
          <w:ilvl w:val="2"/>
          <w:numId w:val="5"/>
        </w:numPr>
        <w:spacing w:before="120" w:line="276" w:lineRule="auto"/>
        <w:ind w:hanging="518"/>
        <w:jc w:val="both"/>
        <w:rPr>
          <w:sz w:val="22"/>
          <w:szCs w:val="22"/>
        </w:rPr>
      </w:pPr>
      <w:r w:rsidRPr="007E5626">
        <w:rPr>
          <w:color w:val="000009"/>
          <w:sz w:val="22"/>
          <w:szCs w:val="22"/>
        </w:rPr>
        <w:t>Erro de multiplicação do preço unitário pela quantidade correspondente: será retificado, mantendo-se o preço unitário e a quantidade e corrigindo-se o produto;</w:t>
      </w:r>
    </w:p>
    <w:p w14:paraId="225CB2E7" w14:textId="77777777" w:rsidR="00ED6231" w:rsidRPr="007E5626" w:rsidRDefault="00ED6231" w:rsidP="001659B4">
      <w:pPr>
        <w:pStyle w:val="Corpodetexto"/>
        <w:numPr>
          <w:ilvl w:val="2"/>
          <w:numId w:val="5"/>
        </w:numPr>
        <w:spacing w:before="120" w:line="276" w:lineRule="auto"/>
        <w:ind w:hanging="518"/>
        <w:jc w:val="both"/>
        <w:rPr>
          <w:sz w:val="22"/>
          <w:szCs w:val="22"/>
        </w:rPr>
      </w:pPr>
      <w:r w:rsidRPr="007E5626">
        <w:rPr>
          <w:color w:val="000009"/>
          <w:sz w:val="22"/>
          <w:szCs w:val="22"/>
        </w:rPr>
        <w:t>Erro de adição: será retificado conservando as parcelas corretas e trocando-se a soma;</w:t>
      </w:r>
    </w:p>
    <w:p w14:paraId="594810AC" w14:textId="77777777" w:rsidR="00ED6231" w:rsidRPr="007E5626" w:rsidRDefault="00ED6231" w:rsidP="001659B4">
      <w:pPr>
        <w:pStyle w:val="Corpodetexto"/>
        <w:numPr>
          <w:ilvl w:val="2"/>
          <w:numId w:val="5"/>
        </w:numPr>
        <w:spacing w:before="120" w:line="276" w:lineRule="auto"/>
        <w:ind w:hanging="518"/>
        <w:jc w:val="both"/>
        <w:rPr>
          <w:sz w:val="22"/>
          <w:szCs w:val="22"/>
        </w:rPr>
      </w:pPr>
      <w:r w:rsidRPr="007E5626">
        <w:rPr>
          <w:color w:val="000009"/>
          <w:sz w:val="22"/>
          <w:szCs w:val="22"/>
        </w:rPr>
        <w:t>Verificado em qualquer momento, até o término do contrato, incoerências ou divergências de qualquer natureza nas composições dos preços unitários, será adotada a correção que resultar no menor valor.</w:t>
      </w:r>
    </w:p>
    <w:p w14:paraId="76ED315E" w14:textId="77777777" w:rsidR="002312B8" w:rsidRPr="007E5626" w:rsidRDefault="00ED6231" w:rsidP="001659B4">
      <w:pPr>
        <w:pStyle w:val="PargrafodaLista"/>
        <w:numPr>
          <w:ilvl w:val="1"/>
          <w:numId w:val="5"/>
        </w:numPr>
        <w:tabs>
          <w:tab w:val="left" w:pos="802"/>
          <w:tab w:val="left" w:pos="993"/>
        </w:tabs>
        <w:spacing w:before="120" w:line="276" w:lineRule="auto"/>
        <w:ind w:left="0" w:firstLine="426"/>
      </w:pPr>
      <w:r w:rsidRPr="007E5626">
        <w:rPr>
          <w:color w:val="000009"/>
        </w:rPr>
        <w:t>O valor total da proposta será ajustado pela Comissão de Licitação em conformidade aos procedimentos acima para correção de erros. O valor resultante constituirá o valor contratual. Se o licitante não aceitar as correções procedidas, sua proposta será rejeitada.</w:t>
      </w:r>
    </w:p>
    <w:p w14:paraId="7B7F1C73" w14:textId="77777777" w:rsidR="002312B8" w:rsidRPr="007E5626" w:rsidRDefault="00ED6231" w:rsidP="001659B4">
      <w:pPr>
        <w:pStyle w:val="PargrafodaLista"/>
        <w:numPr>
          <w:ilvl w:val="1"/>
          <w:numId w:val="5"/>
        </w:numPr>
        <w:tabs>
          <w:tab w:val="left" w:pos="802"/>
          <w:tab w:val="left" w:pos="993"/>
        </w:tabs>
        <w:spacing w:before="120" w:line="276" w:lineRule="auto"/>
        <w:ind w:left="0" w:firstLine="426"/>
      </w:pPr>
      <w:r w:rsidRPr="007E5626">
        <w:rPr>
          <w:color w:val="000009"/>
        </w:rPr>
        <w:t>Com exceção das alterações, entrelinhas ou rasuras feitas pela Comissão de Licitação, necessárias para corrigir erros cometidos pelos Licitantes, não serão aceitas propostas contendo borrões, emendas ou rasuras.</w:t>
      </w:r>
    </w:p>
    <w:p w14:paraId="77066C05" w14:textId="77777777" w:rsidR="002312B8" w:rsidRPr="007E5626" w:rsidRDefault="00ED6231" w:rsidP="001659B4">
      <w:pPr>
        <w:pStyle w:val="PargrafodaLista"/>
        <w:numPr>
          <w:ilvl w:val="1"/>
          <w:numId w:val="5"/>
        </w:numPr>
        <w:tabs>
          <w:tab w:val="left" w:pos="802"/>
          <w:tab w:val="left" w:pos="993"/>
        </w:tabs>
        <w:spacing w:before="120" w:line="276" w:lineRule="auto"/>
        <w:ind w:left="0" w:firstLine="426"/>
      </w:pPr>
      <w:r w:rsidRPr="007E5626">
        <w:rPr>
          <w:color w:val="000009"/>
        </w:rPr>
        <w:t>As Propostas de Preços serão analisadas, conferidas, corrigidas e classificadas por ordem crescente de valores corrigidos.</w:t>
      </w:r>
    </w:p>
    <w:p w14:paraId="459030CE" w14:textId="3582D3DC" w:rsidR="00ED6231" w:rsidRPr="007E5626" w:rsidRDefault="00ED6231" w:rsidP="001659B4">
      <w:pPr>
        <w:pStyle w:val="PargrafodaLista"/>
        <w:numPr>
          <w:ilvl w:val="1"/>
          <w:numId w:val="5"/>
        </w:numPr>
        <w:tabs>
          <w:tab w:val="left" w:pos="802"/>
          <w:tab w:val="left" w:pos="993"/>
        </w:tabs>
        <w:spacing w:before="120" w:line="276" w:lineRule="auto"/>
        <w:ind w:left="0" w:firstLine="426"/>
      </w:pPr>
      <w:r w:rsidRPr="007E5626">
        <w:rPr>
          <w:color w:val="000009"/>
        </w:rPr>
        <w:t xml:space="preserve">Atendida as condições do item acima, será considerado vencedor a proposta que resulte o </w:t>
      </w:r>
      <w:r w:rsidRPr="007E5626">
        <w:rPr>
          <w:b/>
          <w:color w:val="000009"/>
        </w:rPr>
        <w:t xml:space="preserve">MENOR PREÇO GLOBAL </w:t>
      </w:r>
      <w:r w:rsidRPr="007E5626">
        <w:rPr>
          <w:color w:val="000009"/>
        </w:rPr>
        <w:t>para a obra, e caso ocorra empate entre duas ou mais propostas, a decisão será feita por sorteio.</w:t>
      </w:r>
    </w:p>
    <w:p w14:paraId="7AEFC0FB" w14:textId="77777777" w:rsidR="0087319D" w:rsidRPr="007E5626" w:rsidRDefault="0087319D" w:rsidP="00A667E3">
      <w:pPr>
        <w:pStyle w:val="Corpodetexto"/>
        <w:spacing w:before="120" w:line="276" w:lineRule="auto"/>
        <w:ind w:firstLine="426"/>
        <w:jc w:val="both"/>
        <w:rPr>
          <w:sz w:val="22"/>
          <w:szCs w:val="22"/>
        </w:rPr>
      </w:pPr>
    </w:p>
    <w:p w14:paraId="3B11D9B7" w14:textId="7709A98C" w:rsidR="00ED6231" w:rsidRPr="007E5626" w:rsidRDefault="0087319D" w:rsidP="001659B4">
      <w:pPr>
        <w:pStyle w:val="Corpodetexto"/>
        <w:numPr>
          <w:ilvl w:val="0"/>
          <w:numId w:val="5"/>
        </w:numPr>
        <w:pBdr>
          <w:top w:val="single" w:sz="4" w:space="1" w:color="auto"/>
          <w:left w:val="single" w:sz="4" w:space="4" w:color="auto"/>
          <w:bottom w:val="single" w:sz="4" w:space="1" w:color="auto"/>
          <w:right w:val="single" w:sz="4" w:space="4" w:color="auto"/>
        </w:pBdr>
        <w:shd w:val="clear" w:color="auto" w:fill="95B3D7"/>
        <w:spacing w:afterLines="120" w:after="288" w:line="276" w:lineRule="auto"/>
        <w:ind w:left="0" w:firstLine="360"/>
        <w:jc w:val="both"/>
        <w:rPr>
          <w:b/>
          <w:color w:val="000009"/>
          <w:sz w:val="22"/>
          <w:szCs w:val="22"/>
        </w:rPr>
      </w:pPr>
      <w:r w:rsidRPr="007E5626">
        <w:rPr>
          <w:b/>
          <w:color w:val="000009"/>
          <w:sz w:val="22"/>
          <w:szCs w:val="22"/>
        </w:rPr>
        <w:t>EXECUÇÃO</w:t>
      </w:r>
      <w:r w:rsidRPr="007E5626">
        <w:rPr>
          <w:b/>
          <w:color w:val="000009"/>
          <w:spacing w:val="-2"/>
          <w:sz w:val="22"/>
          <w:szCs w:val="22"/>
        </w:rPr>
        <w:t xml:space="preserve"> </w:t>
      </w:r>
      <w:r w:rsidRPr="007E5626">
        <w:rPr>
          <w:b/>
          <w:color w:val="000009"/>
          <w:sz w:val="22"/>
          <w:szCs w:val="22"/>
        </w:rPr>
        <w:t>DO</w:t>
      </w:r>
      <w:r w:rsidRPr="007E5626">
        <w:rPr>
          <w:b/>
          <w:color w:val="000009"/>
          <w:spacing w:val="-2"/>
          <w:sz w:val="22"/>
          <w:szCs w:val="22"/>
        </w:rPr>
        <w:t xml:space="preserve"> </w:t>
      </w:r>
      <w:r w:rsidRPr="007E5626">
        <w:rPr>
          <w:b/>
          <w:color w:val="000009"/>
          <w:sz w:val="22"/>
          <w:szCs w:val="22"/>
        </w:rPr>
        <w:t>OBJETO</w:t>
      </w:r>
      <w:r w:rsidRPr="007E5626">
        <w:rPr>
          <w:b/>
          <w:color w:val="000009"/>
          <w:spacing w:val="-2"/>
          <w:sz w:val="22"/>
          <w:szCs w:val="22"/>
        </w:rPr>
        <w:t xml:space="preserve"> </w:t>
      </w:r>
      <w:r w:rsidRPr="007E5626">
        <w:rPr>
          <w:b/>
          <w:color w:val="000009"/>
          <w:sz w:val="22"/>
          <w:szCs w:val="22"/>
        </w:rPr>
        <w:t>E</w:t>
      </w:r>
      <w:r w:rsidRPr="007E5626">
        <w:rPr>
          <w:b/>
          <w:color w:val="000009"/>
          <w:spacing w:val="-2"/>
          <w:sz w:val="22"/>
          <w:szCs w:val="22"/>
        </w:rPr>
        <w:t xml:space="preserve"> </w:t>
      </w:r>
      <w:r w:rsidRPr="007E5626">
        <w:rPr>
          <w:b/>
          <w:color w:val="000009"/>
          <w:sz w:val="22"/>
          <w:szCs w:val="22"/>
        </w:rPr>
        <w:t>PRAZO</w:t>
      </w:r>
      <w:r w:rsidRPr="007E5626">
        <w:rPr>
          <w:b/>
          <w:color w:val="000009"/>
          <w:spacing w:val="-2"/>
          <w:sz w:val="22"/>
          <w:szCs w:val="22"/>
        </w:rPr>
        <w:t xml:space="preserve"> </w:t>
      </w:r>
      <w:r w:rsidRPr="007E5626">
        <w:rPr>
          <w:b/>
          <w:color w:val="000009"/>
          <w:sz w:val="22"/>
          <w:szCs w:val="22"/>
        </w:rPr>
        <w:t>CONTRATUAL.</w:t>
      </w:r>
    </w:p>
    <w:p w14:paraId="289A4B9B" w14:textId="4FA856B5" w:rsidR="00ED6231" w:rsidRPr="007E5626" w:rsidRDefault="0087319D" w:rsidP="001659B4">
      <w:pPr>
        <w:pStyle w:val="PargrafodaLista"/>
        <w:numPr>
          <w:ilvl w:val="1"/>
          <w:numId w:val="10"/>
        </w:numPr>
        <w:tabs>
          <w:tab w:val="left" w:pos="993"/>
        </w:tabs>
        <w:spacing w:before="120" w:line="276" w:lineRule="auto"/>
      </w:pPr>
      <w:r w:rsidRPr="007E5626">
        <w:rPr>
          <w:color w:val="000009"/>
        </w:rPr>
        <w:t xml:space="preserve">O Prazo de Execução do objeto será de </w:t>
      </w:r>
      <w:r w:rsidR="007F4297">
        <w:rPr>
          <w:b/>
          <w:bCs/>
          <w:color w:val="000009"/>
        </w:rPr>
        <w:t>60</w:t>
      </w:r>
      <w:r w:rsidRPr="007E5626">
        <w:rPr>
          <w:b/>
          <w:bCs/>
          <w:color w:val="000009"/>
        </w:rPr>
        <w:t xml:space="preserve"> (</w:t>
      </w:r>
      <w:r w:rsidR="007F4297">
        <w:rPr>
          <w:b/>
          <w:bCs/>
          <w:color w:val="000009"/>
        </w:rPr>
        <w:t>Sessenta</w:t>
      </w:r>
      <w:r w:rsidRPr="007E5626">
        <w:rPr>
          <w:b/>
          <w:color w:val="000009"/>
        </w:rPr>
        <w:t xml:space="preserve">) dias a contar do recebimento da Ordem de Serviço (O.S.) </w:t>
      </w:r>
      <w:r w:rsidRPr="007E5626">
        <w:rPr>
          <w:color w:val="000009"/>
        </w:rPr>
        <w:t>e de acordo com o cronograma físico-financeiro estabelecido.</w:t>
      </w:r>
    </w:p>
    <w:p w14:paraId="56ECF981" w14:textId="763B30F2" w:rsidR="00ED6231" w:rsidRPr="007E5626" w:rsidRDefault="0087319D" w:rsidP="001659B4">
      <w:pPr>
        <w:pStyle w:val="PargrafodaLista"/>
        <w:numPr>
          <w:ilvl w:val="1"/>
          <w:numId w:val="10"/>
        </w:numPr>
        <w:tabs>
          <w:tab w:val="left" w:pos="993"/>
        </w:tabs>
        <w:spacing w:before="120" w:line="276" w:lineRule="auto"/>
      </w:pPr>
      <w:r w:rsidRPr="007E5626">
        <w:rPr>
          <w:color w:val="000009"/>
        </w:rPr>
        <w:t xml:space="preserve">O Prazo de Vigência Contratual será de </w:t>
      </w:r>
      <w:r w:rsidR="007F4297">
        <w:rPr>
          <w:b/>
          <w:bCs/>
          <w:color w:val="000009"/>
        </w:rPr>
        <w:t>90</w:t>
      </w:r>
      <w:r w:rsidRPr="007E5626">
        <w:rPr>
          <w:b/>
          <w:bCs/>
          <w:color w:val="000009"/>
        </w:rPr>
        <w:t xml:space="preserve"> (</w:t>
      </w:r>
      <w:r w:rsidR="007F4297">
        <w:rPr>
          <w:b/>
          <w:bCs/>
          <w:color w:val="000009"/>
        </w:rPr>
        <w:t>Noventa</w:t>
      </w:r>
      <w:r w:rsidRPr="007E5626">
        <w:rPr>
          <w:b/>
          <w:bCs/>
          <w:color w:val="000009"/>
        </w:rPr>
        <w:t>)</w:t>
      </w:r>
      <w:r w:rsidRPr="007E5626">
        <w:rPr>
          <w:b/>
          <w:color w:val="000009"/>
        </w:rPr>
        <w:t xml:space="preserve"> dias </w:t>
      </w:r>
      <w:r w:rsidRPr="007E5626">
        <w:rPr>
          <w:bCs/>
          <w:color w:val="000009"/>
        </w:rPr>
        <w:t>a contar da data da assinatura contratual.</w:t>
      </w:r>
    </w:p>
    <w:p w14:paraId="08BE6475" w14:textId="61623A0F" w:rsidR="0087319D" w:rsidRPr="007E5626" w:rsidRDefault="0087319D" w:rsidP="001659B4">
      <w:pPr>
        <w:pStyle w:val="PargrafodaLista"/>
        <w:numPr>
          <w:ilvl w:val="1"/>
          <w:numId w:val="10"/>
        </w:numPr>
        <w:tabs>
          <w:tab w:val="left" w:pos="993"/>
        </w:tabs>
        <w:spacing w:before="120" w:line="276" w:lineRule="auto"/>
      </w:pPr>
      <w:r w:rsidRPr="007E5626">
        <w:rPr>
          <w:color w:val="000009"/>
        </w:rPr>
        <w:t xml:space="preserve">Em caso de atraso na execução da obra, sem comprovação de condições adversas ou casos fortuitos, a empresa ficará sujeita às sanções preceituadas da </w:t>
      </w:r>
      <w:r w:rsidR="007E5626" w:rsidRPr="007E5626">
        <w:rPr>
          <w:color w:val="000009"/>
        </w:rPr>
        <w:t>Lei Federal 14.133/2021</w:t>
      </w:r>
      <w:r w:rsidRPr="007E5626">
        <w:rPr>
          <w:color w:val="000009"/>
        </w:rPr>
        <w:t>, bem como a aplicação das penalidades previstas no contrato.</w:t>
      </w:r>
    </w:p>
    <w:p w14:paraId="6FEBD2B1" w14:textId="77777777" w:rsidR="00ED6231" w:rsidRPr="007E5626" w:rsidRDefault="00ED6231" w:rsidP="00A667E3">
      <w:pPr>
        <w:pStyle w:val="Corpodetexto"/>
        <w:spacing w:before="120" w:line="276" w:lineRule="auto"/>
        <w:ind w:firstLine="426"/>
        <w:jc w:val="both"/>
        <w:rPr>
          <w:sz w:val="22"/>
          <w:szCs w:val="22"/>
        </w:rPr>
      </w:pPr>
    </w:p>
    <w:p w14:paraId="7AE465FE" w14:textId="59F68C1D" w:rsidR="0087319D" w:rsidRPr="007E5626" w:rsidRDefault="0087319D" w:rsidP="001659B4">
      <w:pPr>
        <w:pStyle w:val="Corpodetexto"/>
        <w:numPr>
          <w:ilvl w:val="0"/>
          <w:numId w:val="5"/>
        </w:numPr>
        <w:pBdr>
          <w:top w:val="single" w:sz="4" w:space="1" w:color="auto"/>
          <w:left w:val="single" w:sz="4" w:space="4" w:color="auto"/>
          <w:bottom w:val="single" w:sz="4" w:space="1" w:color="auto"/>
          <w:right w:val="single" w:sz="4" w:space="4" w:color="auto"/>
        </w:pBdr>
        <w:shd w:val="clear" w:color="auto" w:fill="95B3D7"/>
        <w:spacing w:afterLines="120" w:after="288" w:line="276" w:lineRule="auto"/>
        <w:ind w:left="0" w:firstLine="360"/>
        <w:jc w:val="both"/>
        <w:rPr>
          <w:b/>
          <w:color w:val="000009"/>
          <w:sz w:val="22"/>
          <w:szCs w:val="22"/>
        </w:rPr>
      </w:pPr>
      <w:r w:rsidRPr="007E5626">
        <w:rPr>
          <w:b/>
          <w:color w:val="000009"/>
          <w:sz w:val="22"/>
          <w:szCs w:val="22"/>
        </w:rPr>
        <w:t>DAS</w:t>
      </w:r>
      <w:r w:rsidRPr="007E5626">
        <w:rPr>
          <w:b/>
          <w:color w:val="000009"/>
          <w:spacing w:val="-2"/>
          <w:sz w:val="22"/>
          <w:szCs w:val="22"/>
        </w:rPr>
        <w:t xml:space="preserve"> </w:t>
      </w:r>
      <w:r w:rsidRPr="007E5626">
        <w:rPr>
          <w:b/>
          <w:color w:val="000009"/>
          <w:sz w:val="22"/>
          <w:szCs w:val="22"/>
        </w:rPr>
        <w:t>MEDIÇÕES.</w:t>
      </w:r>
    </w:p>
    <w:p w14:paraId="0B4458D0" w14:textId="77777777" w:rsidR="00603733" w:rsidRPr="007E5626" w:rsidRDefault="00603733" w:rsidP="00A667E3">
      <w:pPr>
        <w:pStyle w:val="PargrafodaLista"/>
        <w:tabs>
          <w:tab w:val="left" w:pos="993"/>
        </w:tabs>
        <w:spacing w:before="0" w:line="276" w:lineRule="auto"/>
        <w:ind w:left="426"/>
      </w:pPr>
    </w:p>
    <w:p w14:paraId="6A2A235B" w14:textId="69B62207" w:rsidR="00ED6231" w:rsidRPr="007E5626" w:rsidRDefault="0087319D" w:rsidP="001659B4">
      <w:pPr>
        <w:pStyle w:val="PargrafodaLista"/>
        <w:numPr>
          <w:ilvl w:val="1"/>
          <w:numId w:val="11"/>
        </w:numPr>
        <w:tabs>
          <w:tab w:val="left" w:pos="993"/>
        </w:tabs>
        <w:spacing w:before="120" w:line="276" w:lineRule="auto"/>
      </w:pPr>
      <w:r w:rsidRPr="007E5626">
        <w:rPr>
          <w:color w:val="000009"/>
        </w:rPr>
        <w:t>As medições mensais serão baseadas nas avaliações dos serviços realizados e serão feitas pela Equipe de Fiscalização, devidamente acompanhado por um ou mais representante(s) designado(s) pela Contratada.</w:t>
      </w:r>
    </w:p>
    <w:p w14:paraId="500FBF2C" w14:textId="77777777" w:rsidR="00ED6231" w:rsidRPr="007E5626" w:rsidRDefault="0087319D" w:rsidP="001659B4">
      <w:pPr>
        <w:pStyle w:val="PargrafodaLista"/>
        <w:numPr>
          <w:ilvl w:val="1"/>
          <w:numId w:val="11"/>
        </w:numPr>
        <w:tabs>
          <w:tab w:val="left" w:pos="993"/>
        </w:tabs>
        <w:spacing w:before="120" w:line="276" w:lineRule="auto"/>
      </w:pPr>
      <w:r w:rsidRPr="007E5626">
        <w:rPr>
          <w:color w:val="000009"/>
        </w:rPr>
        <w:t xml:space="preserve">O controle físico do andamento da obra será efetuado de acordo com os prazos de execução e marcos contratuais definidos no </w:t>
      </w:r>
      <w:r w:rsidRPr="007E5626">
        <w:rPr>
          <w:b/>
          <w:color w:val="000009"/>
        </w:rPr>
        <w:t>Cronograma Físico-Financeiro da Obra em anexo</w:t>
      </w:r>
      <w:r w:rsidRPr="007E5626">
        <w:rPr>
          <w:color w:val="000009"/>
        </w:rPr>
        <w:t>, podendo ser adequado conforme a necessidade do Município de Itajaí verificada no decorrer das obras.</w:t>
      </w:r>
    </w:p>
    <w:p w14:paraId="70FAD47D" w14:textId="77777777" w:rsidR="00ED6231" w:rsidRPr="007E5626" w:rsidRDefault="0087319D" w:rsidP="001659B4">
      <w:pPr>
        <w:pStyle w:val="PargrafodaLista"/>
        <w:numPr>
          <w:ilvl w:val="1"/>
          <w:numId w:val="11"/>
        </w:numPr>
        <w:tabs>
          <w:tab w:val="left" w:pos="993"/>
        </w:tabs>
        <w:spacing w:before="120" w:line="276" w:lineRule="auto"/>
      </w:pPr>
      <w:r w:rsidRPr="007E5626">
        <w:rPr>
          <w:color w:val="000009"/>
        </w:rPr>
        <w:t xml:space="preserve">Dada a Ordem se Serviço pela Contratante, é obrigatório à </w:t>
      </w:r>
      <w:r w:rsidRPr="007E5626">
        <w:rPr>
          <w:b/>
          <w:color w:val="000009"/>
        </w:rPr>
        <w:t xml:space="preserve">abertura do “Diário de Obra” ou “Registro de Ocorrências” nos Termos da Instrução Normativa 005 – CMA/2006 – </w:t>
      </w:r>
      <w:r w:rsidRPr="007E5626">
        <w:rPr>
          <w:color w:val="000009"/>
        </w:rPr>
        <w:t>(que disciplina sobre os procedimentos para o encaminhamento dos pedidos de licitações, execução, fiscalização, recebimento provisório/definitivo e pagamento de obras e serviços de engenharia, e dá outras providências).</w:t>
      </w:r>
    </w:p>
    <w:p w14:paraId="736AE844" w14:textId="61D2ABFA" w:rsidR="00ED6231" w:rsidRPr="007E5626" w:rsidRDefault="0087319D" w:rsidP="001659B4">
      <w:pPr>
        <w:pStyle w:val="PargrafodaLista"/>
        <w:numPr>
          <w:ilvl w:val="1"/>
          <w:numId w:val="11"/>
        </w:numPr>
        <w:tabs>
          <w:tab w:val="left" w:pos="993"/>
        </w:tabs>
        <w:spacing w:before="120" w:line="276" w:lineRule="auto"/>
      </w:pPr>
      <w:r w:rsidRPr="007E5626">
        <w:rPr>
          <w:color w:val="000009"/>
        </w:rPr>
        <w:t xml:space="preserve">Os quantitativos de serviços efetivamente executados pela licitante vencedora serão medidos parcial e mensalmente pela </w:t>
      </w:r>
      <w:r w:rsidRPr="007E5626">
        <w:rPr>
          <w:b/>
          <w:color w:val="000009"/>
        </w:rPr>
        <w:t>Secretaria Municipal de Educação</w:t>
      </w:r>
      <w:r w:rsidRPr="007E5626">
        <w:rPr>
          <w:color w:val="000009"/>
        </w:rPr>
        <w:t>, lançados no Boletim de Medição, que depois de conferidos, serão assinados pelos: Responsável Técnico da licitante vencedora, pelo(s) Fiscal(</w:t>
      </w:r>
      <w:proofErr w:type="spellStart"/>
      <w:r w:rsidRPr="007E5626">
        <w:rPr>
          <w:color w:val="000009"/>
        </w:rPr>
        <w:t>is</w:t>
      </w:r>
      <w:proofErr w:type="spellEnd"/>
      <w:r w:rsidRPr="007E5626">
        <w:rPr>
          <w:color w:val="000009"/>
        </w:rPr>
        <w:t>) devidamente designado(s) pela Contratante.</w:t>
      </w:r>
    </w:p>
    <w:p w14:paraId="64A8E1E0" w14:textId="77777777" w:rsidR="002312B8" w:rsidRPr="002312B8" w:rsidRDefault="002312B8" w:rsidP="00AD412E">
      <w:pPr>
        <w:pStyle w:val="PargrafodaLista"/>
        <w:tabs>
          <w:tab w:val="left" w:pos="993"/>
        </w:tabs>
        <w:spacing w:before="120" w:line="276" w:lineRule="auto"/>
        <w:ind w:left="426"/>
        <w:rPr>
          <w:sz w:val="20"/>
          <w:szCs w:val="20"/>
        </w:rPr>
      </w:pPr>
    </w:p>
    <w:p w14:paraId="18C6DECF" w14:textId="0EA202B2" w:rsidR="0087319D" w:rsidRPr="007E5626" w:rsidRDefault="0087319D" w:rsidP="001659B4">
      <w:pPr>
        <w:pStyle w:val="Corpodetexto"/>
        <w:numPr>
          <w:ilvl w:val="0"/>
          <w:numId w:val="5"/>
        </w:numPr>
        <w:pBdr>
          <w:top w:val="single" w:sz="4" w:space="1" w:color="auto"/>
          <w:left w:val="single" w:sz="4" w:space="4" w:color="auto"/>
          <w:bottom w:val="single" w:sz="4" w:space="1" w:color="auto"/>
          <w:right w:val="single" w:sz="4" w:space="4" w:color="auto"/>
        </w:pBdr>
        <w:shd w:val="clear" w:color="auto" w:fill="95B3D7"/>
        <w:spacing w:afterLines="120" w:after="288" w:line="276" w:lineRule="auto"/>
        <w:ind w:left="0" w:firstLine="360"/>
        <w:jc w:val="both"/>
        <w:rPr>
          <w:b/>
          <w:color w:val="000009"/>
          <w:sz w:val="22"/>
          <w:szCs w:val="22"/>
        </w:rPr>
      </w:pPr>
      <w:r w:rsidRPr="007E5626">
        <w:rPr>
          <w:b/>
          <w:color w:val="000009"/>
          <w:sz w:val="22"/>
          <w:szCs w:val="22"/>
        </w:rPr>
        <w:t>DOS</w:t>
      </w:r>
      <w:r w:rsidRPr="007E5626">
        <w:rPr>
          <w:b/>
          <w:color w:val="000009"/>
          <w:spacing w:val="-2"/>
          <w:sz w:val="22"/>
          <w:szCs w:val="22"/>
        </w:rPr>
        <w:t xml:space="preserve"> </w:t>
      </w:r>
      <w:r w:rsidRPr="007E5626">
        <w:rPr>
          <w:b/>
          <w:color w:val="000009"/>
          <w:sz w:val="22"/>
          <w:szCs w:val="22"/>
        </w:rPr>
        <w:t>CRITÉRIOS</w:t>
      </w:r>
      <w:r w:rsidRPr="007E5626">
        <w:rPr>
          <w:b/>
          <w:color w:val="000009"/>
          <w:spacing w:val="-2"/>
          <w:sz w:val="22"/>
          <w:szCs w:val="22"/>
        </w:rPr>
        <w:t xml:space="preserve"> </w:t>
      </w:r>
      <w:r w:rsidRPr="007E5626">
        <w:rPr>
          <w:b/>
          <w:color w:val="000009"/>
          <w:sz w:val="22"/>
          <w:szCs w:val="22"/>
        </w:rPr>
        <w:t>E</w:t>
      </w:r>
      <w:r w:rsidRPr="007E5626">
        <w:rPr>
          <w:b/>
          <w:color w:val="000009"/>
          <w:spacing w:val="-3"/>
          <w:sz w:val="22"/>
          <w:szCs w:val="22"/>
        </w:rPr>
        <w:t xml:space="preserve"> </w:t>
      </w:r>
      <w:r w:rsidRPr="007E5626">
        <w:rPr>
          <w:b/>
          <w:color w:val="000009"/>
          <w:sz w:val="22"/>
          <w:szCs w:val="22"/>
        </w:rPr>
        <w:t>FORMA</w:t>
      </w:r>
      <w:r w:rsidRPr="007E5626">
        <w:rPr>
          <w:b/>
          <w:color w:val="000009"/>
          <w:spacing w:val="-2"/>
          <w:sz w:val="22"/>
          <w:szCs w:val="22"/>
        </w:rPr>
        <w:t xml:space="preserve"> </w:t>
      </w:r>
      <w:r w:rsidRPr="007E5626">
        <w:rPr>
          <w:b/>
          <w:color w:val="000009"/>
          <w:sz w:val="22"/>
          <w:szCs w:val="22"/>
        </w:rPr>
        <w:t>DE</w:t>
      </w:r>
      <w:r w:rsidRPr="007E5626">
        <w:rPr>
          <w:b/>
          <w:color w:val="000009"/>
          <w:spacing w:val="1"/>
          <w:sz w:val="22"/>
          <w:szCs w:val="22"/>
        </w:rPr>
        <w:t xml:space="preserve"> </w:t>
      </w:r>
      <w:r w:rsidRPr="007E5626">
        <w:rPr>
          <w:b/>
          <w:color w:val="000009"/>
          <w:sz w:val="22"/>
          <w:szCs w:val="22"/>
        </w:rPr>
        <w:t>PAGAMENTO.</w:t>
      </w:r>
    </w:p>
    <w:p w14:paraId="205E5965" w14:textId="77777777" w:rsidR="0087319D" w:rsidRPr="007E5626" w:rsidRDefault="0087319D" w:rsidP="00A667E3">
      <w:pPr>
        <w:pStyle w:val="PargrafodaLista"/>
        <w:tabs>
          <w:tab w:val="left" w:pos="993"/>
        </w:tabs>
        <w:spacing w:before="120" w:line="276" w:lineRule="auto"/>
        <w:ind w:left="1161"/>
      </w:pPr>
    </w:p>
    <w:p w14:paraId="27FF1FE9" w14:textId="77777777" w:rsidR="002312B8" w:rsidRPr="007E5626" w:rsidRDefault="0087319D" w:rsidP="001659B4">
      <w:pPr>
        <w:pStyle w:val="PargrafodaLista"/>
        <w:numPr>
          <w:ilvl w:val="1"/>
          <w:numId w:val="5"/>
        </w:numPr>
        <w:tabs>
          <w:tab w:val="left" w:pos="1134"/>
        </w:tabs>
        <w:spacing w:before="120" w:line="276" w:lineRule="auto"/>
        <w:ind w:left="0" w:firstLine="426"/>
      </w:pPr>
      <w:r w:rsidRPr="007E5626">
        <w:rPr>
          <w:color w:val="000009"/>
        </w:rPr>
        <w:t>Os pagamentos se darão por boletim de medição mensal, in loco do serviço executado e contra apresentação de nota fiscal de prestação de serviços, e os mesmos serão efetuados após o recebimento da Nota Fiscal/Fatura conforme percentuais estabelecidos no cronograma Físico- Financeiro, desde que as faturas estejam corretas e tenham sido atendidas rigorosamente as especificações da Ordem de serviço e boletim de medição, devidamente atestada pelo servidor do município responsável pela fiscalização e, comprovação do pagamento/regularidade com a Previdência Social e FGTS, sendo que o pagamento e recebimento definitivo serão condicionados à demonstração de regularidade da contratada perante os órgãos antes descritos e funcionários;</w:t>
      </w:r>
    </w:p>
    <w:p w14:paraId="0262EFE1" w14:textId="77777777" w:rsidR="002312B8" w:rsidRPr="007E5626" w:rsidRDefault="0087319D" w:rsidP="001659B4">
      <w:pPr>
        <w:pStyle w:val="PargrafodaLista"/>
        <w:numPr>
          <w:ilvl w:val="1"/>
          <w:numId w:val="5"/>
        </w:numPr>
        <w:tabs>
          <w:tab w:val="left" w:pos="1134"/>
        </w:tabs>
        <w:spacing w:before="120" w:line="276" w:lineRule="auto"/>
        <w:ind w:left="0" w:firstLine="426"/>
      </w:pPr>
      <w:r w:rsidRPr="007E5626">
        <w:rPr>
          <w:color w:val="000009"/>
        </w:rPr>
        <w:t>Nos preços ofertados na proposta do CONTRATADO, já estão inclusos todos os custos e despesas decorrentes de transporte, seguros, tributos, taxas de qualquer natureza e outros quaisquer que, direta ou indiretamente, impliquem ou venham a implicar no fiel cumprimento deste instrumento.</w:t>
      </w:r>
    </w:p>
    <w:p w14:paraId="2482B381" w14:textId="69718603" w:rsidR="002312B8" w:rsidRPr="007E5626" w:rsidRDefault="0087319D" w:rsidP="001659B4">
      <w:pPr>
        <w:pStyle w:val="PargrafodaLista"/>
        <w:numPr>
          <w:ilvl w:val="1"/>
          <w:numId w:val="5"/>
        </w:numPr>
        <w:tabs>
          <w:tab w:val="left" w:pos="1134"/>
        </w:tabs>
        <w:spacing w:before="120" w:line="276" w:lineRule="auto"/>
        <w:ind w:left="0" w:firstLine="426"/>
      </w:pPr>
      <w:r w:rsidRPr="007E5626">
        <w:rPr>
          <w:color w:val="000009"/>
        </w:rPr>
        <w:t xml:space="preserve">Quando houver erro de qualquer natureza na emissão da Nota Fiscal/fatura, o documento será imediatamente devolvido para substituição e/ou emissão de Nota de Correção, ficando estabelecido que este intervalo de tempo não será considerado para efeito de qualquer reajuste ou atualização do valor contratual. Caso não se apresente discriminado os percentuais de mão de obra e material na planilha orçamentária da proponente, será utilizado o </w:t>
      </w:r>
      <w:r w:rsidR="00603733" w:rsidRPr="007E5626">
        <w:rPr>
          <w:color w:val="000009"/>
        </w:rPr>
        <w:t>percentual de</w:t>
      </w:r>
      <w:r w:rsidRPr="007E5626">
        <w:rPr>
          <w:color w:val="000009"/>
        </w:rPr>
        <w:t xml:space="preserve"> mão </w:t>
      </w:r>
      <w:r w:rsidR="00603733" w:rsidRPr="007E5626">
        <w:rPr>
          <w:color w:val="000009"/>
        </w:rPr>
        <w:t>de obra</w:t>
      </w:r>
      <w:r w:rsidRPr="007E5626">
        <w:rPr>
          <w:color w:val="000009"/>
        </w:rPr>
        <w:t xml:space="preserve"> para fins de alíquota de INSS conforme Lei Federal RBF 971 (Art. 450 e 451).</w:t>
      </w:r>
    </w:p>
    <w:p w14:paraId="4E6AFF00" w14:textId="77777777" w:rsidR="002312B8" w:rsidRPr="007E5626" w:rsidRDefault="0087319D" w:rsidP="001659B4">
      <w:pPr>
        <w:pStyle w:val="PargrafodaLista"/>
        <w:numPr>
          <w:ilvl w:val="1"/>
          <w:numId w:val="5"/>
        </w:numPr>
        <w:tabs>
          <w:tab w:val="left" w:pos="1134"/>
        </w:tabs>
        <w:spacing w:before="120" w:line="276" w:lineRule="auto"/>
        <w:ind w:left="0" w:firstLine="426"/>
      </w:pPr>
      <w:r w:rsidRPr="007E5626">
        <w:rPr>
          <w:color w:val="000009"/>
        </w:rPr>
        <w:t>Caso haja aplicação de multa, o valor será descontado de qualquer fatura ou crédito existente no Município de Itajaí em favor da Contratada. Caso a mesma seja superior ao crédito eventualmente existente, a diferença será cobrada administrativamente ou judicialmente, se necessário.</w:t>
      </w:r>
    </w:p>
    <w:p w14:paraId="10B4E570" w14:textId="21AC178B" w:rsidR="002312B8" w:rsidRPr="007E5626" w:rsidRDefault="0087319D" w:rsidP="001659B4">
      <w:pPr>
        <w:pStyle w:val="PargrafodaLista"/>
        <w:numPr>
          <w:ilvl w:val="1"/>
          <w:numId w:val="5"/>
        </w:numPr>
        <w:tabs>
          <w:tab w:val="left" w:pos="1134"/>
        </w:tabs>
        <w:spacing w:before="120" w:line="276" w:lineRule="auto"/>
        <w:ind w:left="0" w:firstLine="426"/>
      </w:pPr>
      <w:r w:rsidRPr="007E5626">
        <w:rPr>
          <w:color w:val="000009"/>
        </w:rPr>
        <w:t xml:space="preserve">O primeiro pagamento somente será efetuado após a comprovação por parte da licitante vencedora de que o contrato teve </w:t>
      </w:r>
      <w:r w:rsidRPr="007E5626">
        <w:rPr>
          <w:b/>
          <w:color w:val="000009"/>
        </w:rPr>
        <w:t xml:space="preserve">Anotação de Responsabilidade Técnica – ART </w:t>
      </w:r>
      <w:r w:rsidRPr="007E5626">
        <w:rPr>
          <w:color w:val="000009"/>
        </w:rPr>
        <w:t xml:space="preserve">ou </w:t>
      </w:r>
      <w:r w:rsidRPr="007E5626">
        <w:rPr>
          <w:b/>
          <w:color w:val="000009"/>
        </w:rPr>
        <w:t>Registro de Responsabilidade Técnica - RRT</w:t>
      </w:r>
      <w:r w:rsidRPr="007E5626">
        <w:rPr>
          <w:color w:val="000009"/>
        </w:rPr>
        <w:t>, efetuada no</w:t>
      </w:r>
      <w:r w:rsidR="00AD62D2">
        <w:rPr>
          <w:color w:val="000009"/>
        </w:rPr>
        <w:t xml:space="preserve"> CREA ou CAU</w:t>
      </w:r>
      <w:r w:rsidRPr="007E5626">
        <w:rPr>
          <w:color w:val="000009"/>
        </w:rPr>
        <w:t>.</w:t>
      </w:r>
    </w:p>
    <w:p w14:paraId="5D40FE2D" w14:textId="77777777" w:rsidR="002312B8" w:rsidRPr="007E5626" w:rsidRDefault="0087319D" w:rsidP="001659B4">
      <w:pPr>
        <w:pStyle w:val="PargrafodaLista"/>
        <w:numPr>
          <w:ilvl w:val="1"/>
          <w:numId w:val="5"/>
        </w:numPr>
        <w:tabs>
          <w:tab w:val="left" w:pos="1134"/>
        </w:tabs>
        <w:spacing w:before="120" w:line="276" w:lineRule="auto"/>
        <w:ind w:left="0" w:firstLine="426"/>
      </w:pPr>
      <w:r w:rsidRPr="007E5626">
        <w:rPr>
          <w:color w:val="000009"/>
        </w:rPr>
        <w:t>A licitante vencedora deverá apresentar a documentação de cobrança, obrigatoriamente no Município de Itajaí, com o valor expresso em moeda corrente nacional, mediante a emissão de nota fiscal, observadas as exigências da legislação tributária.</w:t>
      </w:r>
    </w:p>
    <w:p w14:paraId="52A7DFDE" w14:textId="77777777" w:rsidR="002312B8" w:rsidRPr="007E5626" w:rsidRDefault="0087319D" w:rsidP="001659B4">
      <w:pPr>
        <w:pStyle w:val="PargrafodaLista"/>
        <w:numPr>
          <w:ilvl w:val="1"/>
          <w:numId w:val="5"/>
        </w:numPr>
        <w:tabs>
          <w:tab w:val="left" w:pos="1134"/>
        </w:tabs>
        <w:spacing w:before="120" w:line="276" w:lineRule="auto"/>
        <w:ind w:left="0" w:firstLine="426"/>
      </w:pPr>
      <w:r w:rsidRPr="007E5626">
        <w:rPr>
          <w:color w:val="000009"/>
        </w:rPr>
        <w:t>A licitante vencedora deverá indicar, no documento de cobrança, o número do contrato, com a respectiva data de assinatura, item contratual das condições de pagamento a que se refere o documento de cobrança, o mês de referência da medição realizada, para efeito de mensuração dos valores a serem pagos, o valor da parcela correspondente e a data do vencimento.</w:t>
      </w:r>
    </w:p>
    <w:p w14:paraId="48878FF4" w14:textId="77777777" w:rsidR="002312B8" w:rsidRPr="007E5626" w:rsidRDefault="0087319D" w:rsidP="001659B4">
      <w:pPr>
        <w:pStyle w:val="PargrafodaLista"/>
        <w:numPr>
          <w:ilvl w:val="1"/>
          <w:numId w:val="5"/>
        </w:numPr>
        <w:tabs>
          <w:tab w:val="left" w:pos="1134"/>
        </w:tabs>
        <w:spacing w:before="120" w:line="276" w:lineRule="auto"/>
        <w:ind w:left="0" w:firstLine="426"/>
      </w:pPr>
      <w:r w:rsidRPr="007E5626">
        <w:rPr>
          <w:color w:val="000009"/>
        </w:rPr>
        <w:t>O pagamento de qualquer parcela somente será efetuado mediante a apresentação do Certificado de Regularidade do FGTS (CRF), emitido pela Caixa Econômica Federal (CEF), Certidão Negativa de Débito (CND), emitida pelo Instituto Nacional do Seguro Social (INSS), Guia de recolhimento INSS do funcionário (GRPS), Guia de recolhimento INSS da empresa, Folha de pagamento dos funcionários, Guia de recolhimento do FGTS do funcionário (GFIP), Guia de Retenção (GPS) e Guia de recolhimento do PIS/COFINS, com prazo de validade vigente. A licitante vencedora deverá apresentar a folha de pagamento relativa ao mês de competência a que se referem as guias pagas no mês anterior.</w:t>
      </w:r>
    </w:p>
    <w:p w14:paraId="652C197F" w14:textId="77777777" w:rsidR="002312B8" w:rsidRPr="007E5626" w:rsidRDefault="0087319D" w:rsidP="001659B4">
      <w:pPr>
        <w:pStyle w:val="PargrafodaLista"/>
        <w:numPr>
          <w:ilvl w:val="1"/>
          <w:numId w:val="5"/>
        </w:numPr>
        <w:tabs>
          <w:tab w:val="left" w:pos="1134"/>
        </w:tabs>
        <w:spacing w:before="120" w:line="276" w:lineRule="auto"/>
        <w:ind w:left="0" w:firstLine="426"/>
      </w:pPr>
      <w:r w:rsidRPr="007E5626">
        <w:rPr>
          <w:color w:val="000009"/>
        </w:rPr>
        <w:t>Caso não haja a   comprovação   do   recolhimento   das   obrigações   sociais   o pagamento será suspenso até comprovada sua regularização.</w:t>
      </w:r>
    </w:p>
    <w:p w14:paraId="32D22A53" w14:textId="5CA5F16F" w:rsidR="0087319D" w:rsidRPr="007E5626" w:rsidRDefault="0087319D" w:rsidP="001659B4">
      <w:pPr>
        <w:pStyle w:val="PargrafodaLista"/>
        <w:numPr>
          <w:ilvl w:val="1"/>
          <w:numId w:val="5"/>
        </w:numPr>
        <w:tabs>
          <w:tab w:val="left" w:pos="1134"/>
        </w:tabs>
        <w:spacing w:before="120" w:line="276" w:lineRule="auto"/>
        <w:ind w:left="0" w:firstLine="426"/>
      </w:pPr>
      <w:r w:rsidRPr="007E5626">
        <w:rPr>
          <w:color w:val="000009"/>
        </w:rPr>
        <w:t>A última parcela somente será liberada, depois de cumpridas todas as condições exigidas no instrumento contratual a ser firmado com a licitante vencedora.</w:t>
      </w:r>
    </w:p>
    <w:p w14:paraId="58A77599" w14:textId="77777777" w:rsidR="007E5626" w:rsidRPr="007E5626" w:rsidRDefault="007E5626" w:rsidP="007E5626">
      <w:pPr>
        <w:pStyle w:val="PargrafodaLista"/>
        <w:tabs>
          <w:tab w:val="left" w:pos="1134"/>
        </w:tabs>
        <w:spacing w:before="120" w:line="276" w:lineRule="auto"/>
        <w:ind w:left="426"/>
      </w:pPr>
    </w:p>
    <w:p w14:paraId="1726E483" w14:textId="3D834C57" w:rsidR="0087319D" w:rsidRPr="007E5626" w:rsidRDefault="0087319D" w:rsidP="001659B4">
      <w:pPr>
        <w:pStyle w:val="Corpodetexto"/>
        <w:numPr>
          <w:ilvl w:val="0"/>
          <w:numId w:val="5"/>
        </w:numPr>
        <w:pBdr>
          <w:top w:val="single" w:sz="4" w:space="1" w:color="auto"/>
          <w:left w:val="single" w:sz="4" w:space="4" w:color="auto"/>
          <w:bottom w:val="single" w:sz="4" w:space="1" w:color="auto"/>
          <w:right w:val="single" w:sz="4" w:space="4" w:color="auto"/>
        </w:pBdr>
        <w:shd w:val="clear" w:color="auto" w:fill="95B3D7"/>
        <w:spacing w:afterLines="120" w:after="288" w:line="276" w:lineRule="auto"/>
        <w:ind w:left="0" w:firstLine="360"/>
        <w:jc w:val="both"/>
        <w:rPr>
          <w:b/>
          <w:color w:val="000009"/>
          <w:sz w:val="22"/>
          <w:szCs w:val="22"/>
        </w:rPr>
      </w:pPr>
      <w:r w:rsidRPr="007E5626">
        <w:rPr>
          <w:b/>
          <w:color w:val="000009"/>
          <w:sz w:val="22"/>
          <w:szCs w:val="22"/>
        </w:rPr>
        <w:t>DO</w:t>
      </w:r>
      <w:r w:rsidRPr="007E5626">
        <w:rPr>
          <w:b/>
          <w:color w:val="000009"/>
          <w:spacing w:val="-2"/>
          <w:sz w:val="22"/>
          <w:szCs w:val="22"/>
        </w:rPr>
        <w:t xml:space="preserve"> </w:t>
      </w:r>
      <w:r w:rsidRPr="007E5626">
        <w:rPr>
          <w:b/>
          <w:color w:val="000009"/>
          <w:sz w:val="22"/>
          <w:szCs w:val="22"/>
        </w:rPr>
        <w:t>CRITÉRIOS</w:t>
      </w:r>
      <w:r w:rsidRPr="007E5626">
        <w:rPr>
          <w:b/>
          <w:color w:val="000009"/>
          <w:spacing w:val="-2"/>
          <w:sz w:val="22"/>
          <w:szCs w:val="22"/>
        </w:rPr>
        <w:t xml:space="preserve"> </w:t>
      </w:r>
      <w:r w:rsidRPr="007E5626">
        <w:rPr>
          <w:b/>
          <w:color w:val="000009"/>
          <w:sz w:val="22"/>
          <w:szCs w:val="22"/>
        </w:rPr>
        <w:t>E</w:t>
      </w:r>
      <w:r w:rsidRPr="007E5626">
        <w:rPr>
          <w:b/>
          <w:color w:val="000009"/>
          <w:spacing w:val="-3"/>
          <w:sz w:val="22"/>
          <w:szCs w:val="22"/>
        </w:rPr>
        <w:t xml:space="preserve"> </w:t>
      </w:r>
      <w:r w:rsidRPr="007E5626">
        <w:rPr>
          <w:b/>
          <w:color w:val="000009"/>
          <w:sz w:val="22"/>
          <w:szCs w:val="22"/>
        </w:rPr>
        <w:t>DAS</w:t>
      </w:r>
      <w:r w:rsidRPr="007E5626">
        <w:rPr>
          <w:b/>
          <w:color w:val="000009"/>
          <w:spacing w:val="-2"/>
          <w:sz w:val="22"/>
          <w:szCs w:val="22"/>
        </w:rPr>
        <w:t xml:space="preserve"> </w:t>
      </w:r>
      <w:r w:rsidRPr="007E5626">
        <w:rPr>
          <w:b/>
          <w:color w:val="000009"/>
          <w:sz w:val="22"/>
          <w:szCs w:val="22"/>
        </w:rPr>
        <w:t>CONDIÇÕES</w:t>
      </w:r>
      <w:r w:rsidRPr="007E5626">
        <w:rPr>
          <w:b/>
          <w:color w:val="000009"/>
          <w:spacing w:val="-2"/>
          <w:sz w:val="22"/>
          <w:szCs w:val="22"/>
        </w:rPr>
        <w:t xml:space="preserve"> </w:t>
      </w:r>
      <w:r w:rsidRPr="007E5626">
        <w:rPr>
          <w:b/>
          <w:color w:val="000009"/>
          <w:sz w:val="22"/>
          <w:szCs w:val="22"/>
        </w:rPr>
        <w:t>DE SEGURANÇA</w:t>
      </w:r>
      <w:r w:rsidRPr="007E5626">
        <w:rPr>
          <w:b/>
          <w:color w:val="000009"/>
          <w:spacing w:val="-1"/>
          <w:sz w:val="22"/>
          <w:szCs w:val="22"/>
        </w:rPr>
        <w:t xml:space="preserve"> </w:t>
      </w:r>
      <w:r w:rsidRPr="007E5626">
        <w:rPr>
          <w:b/>
          <w:color w:val="000009"/>
          <w:sz w:val="22"/>
          <w:szCs w:val="22"/>
        </w:rPr>
        <w:t>DO</w:t>
      </w:r>
      <w:r w:rsidRPr="007E5626">
        <w:rPr>
          <w:b/>
          <w:color w:val="000009"/>
          <w:spacing w:val="-1"/>
          <w:sz w:val="22"/>
          <w:szCs w:val="22"/>
        </w:rPr>
        <w:t xml:space="preserve"> </w:t>
      </w:r>
      <w:r w:rsidRPr="007E5626">
        <w:rPr>
          <w:b/>
          <w:color w:val="000009"/>
          <w:sz w:val="22"/>
          <w:szCs w:val="22"/>
        </w:rPr>
        <w:t>TRABALHO</w:t>
      </w:r>
    </w:p>
    <w:p w14:paraId="45543FCD" w14:textId="4BB63C91" w:rsidR="0087319D" w:rsidRPr="007E5626" w:rsidRDefault="0087319D" w:rsidP="001659B4">
      <w:pPr>
        <w:pStyle w:val="PargrafodaLista"/>
        <w:numPr>
          <w:ilvl w:val="1"/>
          <w:numId w:val="5"/>
        </w:numPr>
        <w:tabs>
          <w:tab w:val="left" w:pos="1134"/>
        </w:tabs>
        <w:spacing w:before="0" w:line="276" w:lineRule="auto"/>
        <w:ind w:left="0" w:firstLine="426"/>
      </w:pPr>
      <w:r w:rsidRPr="007E5626">
        <w:rPr>
          <w:color w:val="000009"/>
        </w:rPr>
        <w:t>Deverão ser observadas pela licitante vencedora, todas as condições de segurança e higiene, medicina e meio ambiente do trabalho, necessária a preservação da integridade física e saúde de seus colaboradores, do patrimônio do Município de Itajaí e ao público afeto e dos materiais envolvidos na obra e/ou serviço, de acordo com as normas regulamentadas pelo Ministério do Trabalho, bem como outros dispositivos legais e normas específicas do Município de Itajaí.</w:t>
      </w:r>
    </w:p>
    <w:p w14:paraId="4C207097" w14:textId="77777777" w:rsidR="0087319D" w:rsidRPr="007E5626" w:rsidRDefault="0087319D" w:rsidP="001659B4">
      <w:pPr>
        <w:pStyle w:val="PargrafodaLista"/>
        <w:numPr>
          <w:ilvl w:val="1"/>
          <w:numId w:val="5"/>
        </w:numPr>
        <w:tabs>
          <w:tab w:val="left" w:pos="1134"/>
        </w:tabs>
        <w:spacing w:before="120" w:line="276" w:lineRule="auto"/>
        <w:ind w:left="0" w:firstLine="426"/>
      </w:pPr>
      <w:r w:rsidRPr="007E5626">
        <w:rPr>
          <w:color w:val="000009"/>
        </w:rPr>
        <w:t>O Município de Itajaí poderá a critério de seu corpo técnico determinar a paralisação da obra e/ou serviço, suspender pagamentos quando julgar que as condições mínimas de segurança, saúde e higiene do trabalho não estejam sendo observadas pela licitante vencedora, sem prejuízo de outras sanções cabíveis. Este procedimento não servirá para justificar eventuais atrasos da licitante vencedora.</w:t>
      </w:r>
    </w:p>
    <w:p w14:paraId="138C37E3" w14:textId="77777777" w:rsidR="0087319D" w:rsidRPr="00AD412E" w:rsidRDefault="0087319D" w:rsidP="00AD412E">
      <w:pPr>
        <w:pStyle w:val="PargrafodaLista"/>
        <w:numPr>
          <w:ilvl w:val="1"/>
          <w:numId w:val="5"/>
        </w:numPr>
        <w:tabs>
          <w:tab w:val="left" w:pos="1134"/>
        </w:tabs>
        <w:spacing w:before="120" w:after="240" w:line="276" w:lineRule="auto"/>
        <w:ind w:left="0" w:firstLine="426"/>
      </w:pPr>
      <w:r w:rsidRPr="007E5626">
        <w:rPr>
          <w:color w:val="000009"/>
        </w:rPr>
        <w:t>A licitante vencedora se responsabilizará, ainda, por atrasos ou prejuízos decorrentes da suspensão dos trabalhos quando não acatar a legislação básica vigente na época, no que se referir à Engenharia de Segurança e Medicina do Trabalho.</w:t>
      </w:r>
    </w:p>
    <w:p w14:paraId="741875BC" w14:textId="77777777" w:rsidR="00D13F67" w:rsidRPr="00AD412E" w:rsidRDefault="00D13F67" w:rsidP="00AD412E">
      <w:pPr>
        <w:pStyle w:val="PargrafodaLista"/>
        <w:tabs>
          <w:tab w:val="left" w:pos="1134"/>
        </w:tabs>
        <w:spacing w:before="120" w:line="276" w:lineRule="auto"/>
        <w:ind w:left="426"/>
      </w:pPr>
    </w:p>
    <w:p w14:paraId="4F9E4963" w14:textId="3EC4CD96" w:rsidR="0087319D" w:rsidRPr="007E5626" w:rsidRDefault="0087319D" w:rsidP="001659B4">
      <w:pPr>
        <w:pStyle w:val="Corpodetexto"/>
        <w:numPr>
          <w:ilvl w:val="0"/>
          <w:numId w:val="5"/>
        </w:numPr>
        <w:pBdr>
          <w:top w:val="single" w:sz="4" w:space="1" w:color="auto"/>
          <w:left w:val="single" w:sz="4" w:space="4" w:color="auto"/>
          <w:bottom w:val="single" w:sz="4" w:space="1" w:color="auto"/>
          <w:right w:val="single" w:sz="4" w:space="4" w:color="auto"/>
        </w:pBdr>
        <w:shd w:val="clear" w:color="auto" w:fill="95B3D7"/>
        <w:spacing w:afterLines="120" w:after="288" w:line="276" w:lineRule="auto"/>
        <w:ind w:left="0" w:firstLine="360"/>
        <w:jc w:val="both"/>
        <w:rPr>
          <w:b/>
          <w:color w:val="000009"/>
          <w:sz w:val="22"/>
          <w:szCs w:val="22"/>
        </w:rPr>
      </w:pPr>
      <w:r w:rsidRPr="007E5626">
        <w:rPr>
          <w:b/>
          <w:color w:val="000009"/>
          <w:sz w:val="22"/>
          <w:szCs w:val="22"/>
        </w:rPr>
        <w:t>DA PARALISAÇÃO</w:t>
      </w:r>
      <w:r w:rsidRPr="007E5626">
        <w:rPr>
          <w:b/>
          <w:color w:val="000009"/>
          <w:spacing w:val="-1"/>
          <w:sz w:val="22"/>
          <w:szCs w:val="22"/>
        </w:rPr>
        <w:t xml:space="preserve"> </w:t>
      </w:r>
      <w:r w:rsidRPr="007E5626">
        <w:rPr>
          <w:b/>
          <w:color w:val="000009"/>
          <w:sz w:val="22"/>
          <w:szCs w:val="22"/>
        </w:rPr>
        <w:t>DOS</w:t>
      </w:r>
      <w:r w:rsidRPr="007E5626">
        <w:rPr>
          <w:b/>
          <w:color w:val="000009"/>
          <w:spacing w:val="-3"/>
          <w:sz w:val="22"/>
          <w:szCs w:val="22"/>
        </w:rPr>
        <w:t xml:space="preserve"> </w:t>
      </w:r>
      <w:r w:rsidRPr="007E5626">
        <w:rPr>
          <w:b/>
          <w:color w:val="000009"/>
          <w:sz w:val="22"/>
          <w:szCs w:val="22"/>
        </w:rPr>
        <w:t>SERVIÇOS.</w:t>
      </w:r>
    </w:p>
    <w:p w14:paraId="68C4D8F6" w14:textId="5A3A2BEA" w:rsidR="0087319D" w:rsidRDefault="0087319D" w:rsidP="00070124">
      <w:pPr>
        <w:pStyle w:val="Corpodetexto"/>
        <w:spacing w:line="276" w:lineRule="auto"/>
        <w:ind w:firstLine="426"/>
        <w:jc w:val="both"/>
        <w:rPr>
          <w:color w:val="000009"/>
          <w:sz w:val="22"/>
          <w:szCs w:val="22"/>
        </w:rPr>
      </w:pPr>
      <w:r w:rsidRPr="007E5626">
        <w:rPr>
          <w:color w:val="000009"/>
          <w:sz w:val="22"/>
          <w:szCs w:val="22"/>
        </w:rPr>
        <w:t>O Município de Itajaí, por conveniência administrativa ou técnica, se reserva o direito de paralisar a qualquer tempo, a execução dos serviços, cientificando oficialmente à licitante vencedora tal decisão, nos prazos e termos permitidos em lei.</w:t>
      </w:r>
    </w:p>
    <w:p w14:paraId="78EA9AE1" w14:textId="77777777" w:rsidR="007E5626" w:rsidRPr="007E5626" w:rsidRDefault="007E5626" w:rsidP="00070124">
      <w:pPr>
        <w:pStyle w:val="Corpodetexto"/>
        <w:spacing w:line="276" w:lineRule="auto"/>
        <w:ind w:firstLine="426"/>
        <w:jc w:val="both"/>
        <w:rPr>
          <w:color w:val="000009"/>
          <w:sz w:val="22"/>
          <w:szCs w:val="22"/>
        </w:rPr>
      </w:pPr>
    </w:p>
    <w:p w14:paraId="165EA688" w14:textId="77777777" w:rsidR="0015167A" w:rsidRPr="007E5626" w:rsidRDefault="0015167A" w:rsidP="00070124">
      <w:pPr>
        <w:pStyle w:val="Corpodetexto"/>
        <w:spacing w:line="276" w:lineRule="auto"/>
        <w:ind w:firstLine="426"/>
        <w:jc w:val="both"/>
        <w:rPr>
          <w:color w:val="000009"/>
          <w:sz w:val="22"/>
          <w:szCs w:val="22"/>
        </w:rPr>
      </w:pPr>
    </w:p>
    <w:p w14:paraId="1BF1EED1" w14:textId="77777777" w:rsidR="0087319D" w:rsidRPr="007E5626" w:rsidRDefault="0087319D" w:rsidP="001659B4">
      <w:pPr>
        <w:pStyle w:val="Corpodetexto"/>
        <w:numPr>
          <w:ilvl w:val="0"/>
          <w:numId w:val="5"/>
        </w:numPr>
        <w:pBdr>
          <w:top w:val="single" w:sz="4" w:space="1" w:color="auto"/>
          <w:left w:val="single" w:sz="4" w:space="4" w:color="auto"/>
          <w:bottom w:val="single" w:sz="4" w:space="1" w:color="auto"/>
          <w:right w:val="single" w:sz="4" w:space="4" w:color="auto"/>
        </w:pBdr>
        <w:shd w:val="clear" w:color="auto" w:fill="95B3D7"/>
        <w:tabs>
          <w:tab w:val="left" w:pos="709"/>
        </w:tabs>
        <w:spacing w:afterLines="120" w:after="288" w:line="276" w:lineRule="auto"/>
        <w:ind w:left="0" w:firstLine="360"/>
        <w:jc w:val="both"/>
        <w:rPr>
          <w:b/>
          <w:color w:val="000009"/>
          <w:sz w:val="22"/>
          <w:szCs w:val="22"/>
        </w:rPr>
      </w:pPr>
      <w:r w:rsidRPr="007E5626">
        <w:rPr>
          <w:b/>
          <w:color w:val="000009"/>
          <w:sz w:val="22"/>
          <w:szCs w:val="22"/>
        </w:rPr>
        <w:t>DO</w:t>
      </w:r>
      <w:r w:rsidRPr="007E5626">
        <w:rPr>
          <w:b/>
          <w:color w:val="000009"/>
          <w:spacing w:val="-2"/>
          <w:sz w:val="22"/>
          <w:szCs w:val="22"/>
        </w:rPr>
        <w:t xml:space="preserve"> </w:t>
      </w:r>
      <w:r w:rsidRPr="007E5626">
        <w:rPr>
          <w:b/>
          <w:color w:val="000009"/>
          <w:sz w:val="22"/>
          <w:szCs w:val="22"/>
        </w:rPr>
        <w:t>RECEBIMENTO</w:t>
      </w:r>
      <w:r w:rsidRPr="007E5626">
        <w:rPr>
          <w:b/>
          <w:color w:val="000009"/>
          <w:spacing w:val="-2"/>
          <w:sz w:val="22"/>
          <w:szCs w:val="22"/>
        </w:rPr>
        <w:t xml:space="preserve"> </w:t>
      </w:r>
      <w:r w:rsidRPr="007E5626">
        <w:rPr>
          <w:b/>
          <w:color w:val="000009"/>
          <w:sz w:val="22"/>
          <w:szCs w:val="22"/>
        </w:rPr>
        <w:t>DA</w:t>
      </w:r>
      <w:r w:rsidRPr="007E5626">
        <w:rPr>
          <w:b/>
          <w:color w:val="000009"/>
          <w:spacing w:val="-3"/>
          <w:sz w:val="22"/>
          <w:szCs w:val="22"/>
        </w:rPr>
        <w:t xml:space="preserve"> </w:t>
      </w:r>
      <w:r w:rsidRPr="007E5626">
        <w:rPr>
          <w:b/>
          <w:color w:val="000009"/>
          <w:sz w:val="22"/>
          <w:szCs w:val="22"/>
        </w:rPr>
        <w:t>OBRA, SERVIÇOS</w:t>
      </w:r>
      <w:r w:rsidRPr="007E5626">
        <w:rPr>
          <w:b/>
          <w:color w:val="000009"/>
          <w:spacing w:val="-3"/>
          <w:sz w:val="22"/>
          <w:szCs w:val="22"/>
        </w:rPr>
        <w:t xml:space="preserve"> </w:t>
      </w:r>
      <w:r w:rsidRPr="007E5626">
        <w:rPr>
          <w:b/>
          <w:color w:val="000009"/>
          <w:sz w:val="22"/>
          <w:szCs w:val="22"/>
        </w:rPr>
        <w:t>E</w:t>
      </w:r>
      <w:r w:rsidRPr="007E5626">
        <w:rPr>
          <w:b/>
          <w:color w:val="000009"/>
          <w:spacing w:val="-1"/>
          <w:sz w:val="22"/>
          <w:szCs w:val="22"/>
        </w:rPr>
        <w:t xml:space="preserve"> </w:t>
      </w:r>
      <w:r w:rsidRPr="007E5626">
        <w:rPr>
          <w:b/>
          <w:color w:val="000009"/>
          <w:sz w:val="22"/>
          <w:szCs w:val="22"/>
        </w:rPr>
        <w:t>MATERIAIS.</w:t>
      </w:r>
    </w:p>
    <w:p w14:paraId="05DB68D5" w14:textId="75FF2125" w:rsidR="00070124" w:rsidRPr="00070124" w:rsidRDefault="00070124" w:rsidP="001659B4">
      <w:pPr>
        <w:pStyle w:val="PargrafodaLista"/>
        <w:numPr>
          <w:ilvl w:val="1"/>
          <w:numId w:val="5"/>
        </w:numPr>
        <w:spacing w:before="120" w:line="276" w:lineRule="auto"/>
        <w:ind w:left="0" w:firstLine="426"/>
      </w:pPr>
      <w:r>
        <w:t>Os termos de recebimentos se darão conforme</w:t>
      </w:r>
      <w:r w:rsidRPr="00070124">
        <w:t xml:space="preserve"> o disposto no</w:t>
      </w:r>
      <w:r>
        <w:t xml:space="preserve"> </w:t>
      </w:r>
      <w:r w:rsidRPr="00070124">
        <w:t>CAPÍTULO IX</w:t>
      </w:r>
      <w:r>
        <w:t xml:space="preserve">, </w:t>
      </w:r>
      <w:r w:rsidRPr="00070124">
        <w:t xml:space="preserve">art. </w:t>
      </w:r>
      <w:r>
        <w:t>140</w:t>
      </w:r>
      <w:r w:rsidRPr="00070124">
        <w:t xml:space="preserve"> da lei 14.133/2021</w:t>
      </w:r>
      <w:r>
        <w:t>.</w:t>
      </w:r>
    </w:p>
    <w:p w14:paraId="4CAB5DA6" w14:textId="33D3BD90" w:rsidR="002312B8" w:rsidRPr="007E5626" w:rsidRDefault="0087319D" w:rsidP="001659B4">
      <w:pPr>
        <w:pStyle w:val="PargrafodaLista"/>
        <w:numPr>
          <w:ilvl w:val="1"/>
          <w:numId w:val="5"/>
        </w:numPr>
        <w:tabs>
          <w:tab w:val="left" w:pos="1134"/>
        </w:tabs>
        <w:spacing w:before="120" w:line="276" w:lineRule="auto"/>
        <w:ind w:left="0" w:firstLine="426"/>
      </w:pPr>
      <w:r w:rsidRPr="007E5626">
        <w:rPr>
          <w:color w:val="000009"/>
        </w:rPr>
        <w:t>Para o recebimento das obras e serviços e dos materiais fornecidos será através do fiscal do contrato, que vistoriará as obras e serviços e emitirá TERMO DE RECEBIMENTO DEFINITIVO, no prazo não superior a 90 (noventa) dias após o decurso do prazo de vistoria que comprove a adequação do objeto aos termos contratuais ou PROVISÓRIO, em até 15 (quinze) dias da comunicação escrita da CONTRATADA, a seu critério.</w:t>
      </w:r>
    </w:p>
    <w:p w14:paraId="172B7144" w14:textId="6D96C909" w:rsidR="0087319D" w:rsidRPr="007E5626" w:rsidRDefault="0087319D" w:rsidP="001659B4">
      <w:pPr>
        <w:pStyle w:val="PargrafodaLista"/>
        <w:numPr>
          <w:ilvl w:val="1"/>
          <w:numId w:val="5"/>
        </w:numPr>
        <w:tabs>
          <w:tab w:val="left" w:pos="1134"/>
        </w:tabs>
        <w:spacing w:before="120" w:line="276" w:lineRule="auto"/>
        <w:ind w:left="0" w:firstLine="426"/>
      </w:pPr>
      <w:r w:rsidRPr="007E5626">
        <w:rPr>
          <w:color w:val="000009"/>
        </w:rPr>
        <w:t>O termo de recebimento definitivo das obras e serviços, não isenta a licitante vencedora das cominações previstas na legislação civil em vigor, dentro dos limites estabelecidos pela lei ou pelo contrato.</w:t>
      </w:r>
    </w:p>
    <w:p w14:paraId="78A4F4EC" w14:textId="77777777" w:rsidR="0087319D" w:rsidRPr="007E5626" w:rsidRDefault="0087319D" w:rsidP="00070124">
      <w:pPr>
        <w:pStyle w:val="PargrafodaLista"/>
        <w:tabs>
          <w:tab w:val="left" w:pos="993"/>
        </w:tabs>
        <w:spacing w:before="120" w:line="276" w:lineRule="auto"/>
        <w:ind w:left="426"/>
      </w:pPr>
    </w:p>
    <w:p w14:paraId="6B54FCEA" w14:textId="77777777" w:rsidR="0087319D" w:rsidRPr="007E5626" w:rsidRDefault="0087319D" w:rsidP="001659B4">
      <w:pPr>
        <w:pStyle w:val="Corpodetexto"/>
        <w:numPr>
          <w:ilvl w:val="0"/>
          <w:numId w:val="5"/>
        </w:numPr>
        <w:pBdr>
          <w:top w:val="single" w:sz="4" w:space="1" w:color="auto"/>
          <w:left w:val="single" w:sz="4" w:space="4" w:color="auto"/>
          <w:bottom w:val="single" w:sz="4" w:space="1" w:color="auto"/>
          <w:right w:val="single" w:sz="4" w:space="4" w:color="auto"/>
        </w:pBdr>
        <w:shd w:val="clear" w:color="auto" w:fill="95B3D7"/>
        <w:tabs>
          <w:tab w:val="left" w:pos="851"/>
        </w:tabs>
        <w:spacing w:afterLines="120" w:after="288" w:line="276" w:lineRule="auto"/>
        <w:ind w:left="0" w:firstLine="426"/>
        <w:jc w:val="both"/>
        <w:rPr>
          <w:b/>
          <w:color w:val="000009"/>
          <w:sz w:val="22"/>
          <w:szCs w:val="22"/>
        </w:rPr>
      </w:pPr>
      <w:r w:rsidRPr="007E5626">
        <w:rPr>
          <w:b/>
          <w:color w:val="000009"/>
          <w:sz w:val="22"/>
          <w:szCs w:val="22"/>
        </w:rPr>
        <w:t>DA RESCISÃO</w:t>
      </w:r>
      <w:r w:rsidRPr="007E5626">
        <w:rPr>
          <w:b/>
          <w:color w:val="000009"/>
          <w:spacing w:val="-2"/>
          <w:sz w:val="22"/>
          <w:szCs w:val="22"/>
        </w:rPr>
        <w:t xml:space="preserve"> </w:t>
      </w:r>
      <w:r w:rsidRPr="007E5626">
        <w:rPr>
          <w:b/>
          <w:color w:val="000009"/>
          <w:sz w:val="22"/>
          <w:szCs w:val="22"/>
        </w:rPr>
        <w:t>DO</w:t>
      </w:r>
      <w:r w:rsidRPr="007E5626">
        <w:rPr>
          <w:b/>
          <w:color w:val="000009"/>
          <w:spacing w:val="-2"/>
          <w:sz w:val="22"/>
          <w:szCs w:val="22"/>
        </w:rPr>
        <w:t xml:space="preserve"> </w:t>
      </w:r>
      <w:r w:rsidRPr="007E5626">
        <w:rPr>
          <w:b/>
          <w:color w:val="000009"/>
          <w:sz w:val="22"/>
          <w:szCs w:val="22"/>
        </w:rPr>
        <w:t>CONTRATO.</w:t>
      </w:r>
    </w:p>
    <w:p w14:paraId="23A38BB7" w14:textId="1F108326" w:rsidR="0087319D" w:rsidRPr="007E5626" w:rsidRDefault="0087319D" w:rsidP="001659B4">
      <w:pPr>
        <w:pStyle w:val="PargrafodaLista"/>
        <w:numPr>
          <w:ilvl w:val="1"/>
          <w:numId w:val="5"/>
        </w:numPr>
        <w:tabs>
          <w:tab w:val="left" w:pos="1134"/>
        </w:tabs>
        <w:spacing w:before="120" w:line="276" w:lineRule="auto"/>
        <w:ind w:left="0" w:firstLine="426"/>
      </w:pPr>
      <w:r w:rsidRPr="007E5626">
        <w:rPr>
          <w:color w:val="000009"/>
        </w:rPr>
        <w:t>O contrato a ser firmado com a licitante vencedora poderá ser rescindido de pleno direito pelos motivos previstos no</w:t>
      </w:r>
      <w:r w:rsidR="007E5626" w:rsidRPr="007E5626">
        <w:rPr>
          <w:color w:val="000009"/>
        </w:rPr>
        <w:t xml:space="preserve"> </w:t>
      </w:r>
      <w:r w:rsidR="00070124" w:rsidRPr="00070124">
        <w:rPr>
          <w:color w:val="000009"/>
        </w:rPr>
        <w:t>CAPÍTULO VIII</w:t>
      </w:r>
      <w:r w:rsidRPr="007E5626">
        <w:rPr>
          <w:color w:val="000009"/>
        </w:rPr>
        <w:t xml:space="preserve">, </w:t>
      </w:r>
      <w:r w:rsidR="00070124">
        <w:rPr>
          <w:color w:val="000009"/>
        </w:rPr>
        <w:t xml:space="preserve">da </w:t>
      </w:r>
      <w:r w:rsidR="00070124" w:rsidRPr="00070124">
        <w:rPr>
          <w:color w:val="000009"/>
        </w:rPr>
        <w:t xml:space="preserve">Lei Federal 14.133/2021, </w:t>
      </w:r>
      <w:r w:rsidRPr="007E5626">
        <w:rPr>
          <w:color w:val="000009"/>
        </w:rPr>
        <w:t>e suas alterações. A falta de pagamento das obrigações patronais por parte da licitante vencedora sujeitará à rescisão sumária do contrato.</w:t>
      </w:r>
    </w:p>
    <w:p w14:paraId="5433A792" w14:textId="2847249C" w:rsidR="0087319D" w:rsidRPr="007E5626" w:rsidRDefault="0087319D" w:rsidP="00D601FF">
      <w:pPr>
        <w:pStyle w:val="PargrafodaLista"/>
        <w:numPr>
          <w:ilvl w:val="1"/>
          <w:numId w:val="5"/>
        </w:numPr>
        <w:tabs>
          <w:tab w:val="left" w:pos="426"/>
        </w:tabs>
        <w:spacing w:before="120" w:line="276" w:lineRule="auto"/>
        <w:ind w:left="0" w:firstLine="426"/>
      </w:pPr>
      <w:r w:rsidRPr="007E5626">
        <w:rPr>
          <w:color w:val="000009"/>
        </w:rPr>
        <w:t xml:space="preserve">Sob nenhum aspecto será admitido, por parte da licitante vencedora, exceção de contrato não cumprido, em face da Administração, exceto nos casos admitidos pela Lei nº </w:t>
      </w:r>
      <w:r w:rsidR="00D601FF" w:rsidRPr="00D601FF">
        <w:rPr>
          <w:color w:val="000009"/>
        </w:rPr>
        <w:t>14.133/2021</w:t>
      </w:r>
      <w:r w:rsidRPr="007E5626">
        <w:rPr>
          <w:color w:val="000009"/>
        </w:rPr>
        <w:t>.</w:t>
      </w:r>
    </w:p>
    <w:p w14:paraId="5CB07FCD" w14:textId="77777777" w:rsidR="0087319D" w:rsidRPr="007E5626" w:rsidRDefault="0087319D" w:rsidP="00070124">
      <w:pPr>
        <w:pStyle w:val="PargrafodaLista"/>
        <w:tabs>
          <w:tab w:val="left" w:pos="993"/>
        </w:tabs>
        <w:spacing w:before="120" w:line="276" w:lineRule="auto"/>
        <w:ind w:left="426"/>
      </w:pPr>
    </w:p>
    <w:p w14:paraId="7A23CDA9" w14:textId="77777777" w:rsidR="0087319D" w:rsidRPr="007E5626" w:rsidRDefault="0087319D" w:rsidP="001659B4">
      <w:pPr>
        <w:pStyle w:val="Corpodetexto"/>
        <w:numPr>
          <w:ilvl w:val="0"/>
          <w:numId w:val="5"/>
        </w:numPr>
        <w:pBdr>
          <w:top w:val="single" w:sz="4" w:space="1" w:color="auto"/>
          <w:left w:val="single" w:sz="4" w:space="4" w:color="auto"/>
          <w:bottom w:val="single" w:sz="4" w:space="1" w:color="auto"/>
          <w:right w:val="single" w:sz="4" w:space="4" w:color="auto"/>
        </w:pBdr>
        <w:shd w:val="clear" w:color="auto" w:fill="95B3D7"/>
        <w:tabs>
          <w:tab w:val="left" w:pos="851"/>
        </w:tabs>
        <w:spacing w:afterLines="120" w:after="288" w:line="276" w:lineRule="auto"/>
        <w:ind w:left="0" w:firstLine="360"/>
        <w:jc w:val="both"/>
        <w:rPr>
          <w:b/>
          <w:color w:val="000009"/>
          <w:sz w:val="22"/>
          <w:szCs w:val="22"/>
        </w:rPr>
      </w:pPr>
      <w:r w:rsidRPr="007E5626">
        <w:rPr>
          <w:b/>
          <w:color w:val="000009"/>
          <w:sz w:val="22"/>
          <w:szCs w:val="22"/>
        </w:rPr>
        <w:t>CONSIDERAÇÕES</w:t>
      </w:r>
      <w:r w:rsidRPr="007E5626">
        <w:rPr>
          <w:b/>
          <w:color w:val="000009"/>
          <w:spacing w:val="-3"/>
          <w:sz w:val="22"/>
          <w:szCs w:val="22"/>
        </w:rPr>
        <w:t xml:space="preserve"> </w:t>
      </w:r>
      <w:r w:rsidRPr="007E5626">
        <w:rPr>
          <w:b/>
          <w:color w:val="000009"/>
          <w:sz w:val="22"/>
          <w:szCs w:val="22"/>
        </w:rPr>
        <w:t>GERAIS</w:t>
      </w:r>
      <w:r w:rsidRPr="007E5626">
        <w:rPr>
          <w:b/>
          <w:color w:val="000009"/>
          <w:spacing w:val="-3"/>
          <w:sz w:val="22"/>
          <w:szCs w:val="22"/>
        </w:rPr>
        <w:t xml:space="preserve"> </w:t>
      </w:r>
      <w:r w:rsidRPr="007E5626">
        <w:rPr>
          <w:b/>
          <w:color w:val="000009"/>
          <w:sz w:val="22"/>
          <w:szCs w:val="22"/>
        </w:rPr>
        <w:t>A CONTRATADA.</w:t>
      </w:r>
    </w:p>
    <w:p w14:paraId="6ECE6739" w14:textId="77777777" w:rsidR="0087319D" w:rsidRPr="007E5626" w:rsidRDefault="0087319D" w:rsidP="001659B4">
      <w:pPr>
        <w:pStyle w:val="PargrafodaLista"/>
        <w:numPr>
          <w:ilvl w:val="1"/>
          <w:numId w:val="5"/>
        </w:numPr>
        <w:tabs>
          <w:tab w:val="left" w:pos="1134"/>
          <w:tab w:val="left" w:pos="1418"/>
        </w:tabs>
        <w:spacing w:before="120" w:line="276" w:lineRule="auto"/>
        <w:ind w:left="0" w:firstLine="426"/>
      </w:pPr>
      <w:r w:rsidRPr="007E5626">
        <w:rPr>
          <w:color w:val="000009"/>
        </w:rPr>
        <w:t>Assumir inteira responsabilidade civil, administrativa e penal por quaisquer danos e prejuízos materiais ou pessoais causados pela contratada, seus empregados ou prepostos, à contratante ou a terceiros.</w:t>
      </w:r>
    </w:p>
    <w:p w14:paraId="7F5AF7EE" w14:textId="77777777" w:rsidR="0087319D" w:rsidRPr="007E5626" w:rsidRDefault="0087319D" w:rsidP="001659B4">
      <w:pPr>
        <w:pStyle w:val="PargrafodaLista"/>
        <w:numPr>
          <w:ilvl w:val="1"/>
          <w:numId w:val="5"/>
        </w:numPr>
        <w:tabs>
          <w:tab w:val="left" w:pos="1134"/>
          <w:tab w:val="left" w:pos="1418"/>
        </w:tabs>
        <w:spacing w:before="120" w:line="276" w:lineRule="auto"/>
        <w:ind w:left="0" w:firstLine="426"/>
      </w:pPr>
      <w:r w:rsidRPr="007E5626">
        <w:rPr>
          <w:color w:val="000009"/>
        </w:rPr>
        <w:t>Aceitar, nas mesmas condições contratuais, e estimativas dos preços, os acréscimos ou supressões que se fizerem necessárias nos serviços até 50% (cinquenta por cento) do valor estimado inicialmente.</w:t>
      </w:r>
    </w:p>
    <w:p w14:paraId="5FE659F9" w14:textId="77777777" w:rsidR="0087319D" w:rsidRPr="007E5626" w:rsidRDefault="0087319D" w:rsidP="001659B4">
      <w:pPr>
        <w:pStyle w:val="PargrafodaLista"/>
        <w:numPr>
          <w:ilvl w:val="1"/>
          <w:numId w:val="5"/>
        </w:numPr>
        <w:tabs>
          <w:tab w:val="left" w:pos="1134"/>
          <w:tab w:val="left" w:pos="1418"/>
        </w:tabs>
        <w:spacing w:before="120" w:line="276" w:lineRule="auto"/>
        <w:ind w:left="0" w:firstLine="426"/>
      </w:pPr>
      <w:r w:rsidRPr="007E5626">
        <w:rPr>
          <w:color w:val="000009"/>
        </w:rPr>
        <w:t>Manter durante toda a execução do contrato, a compatibilidade com as obrigações assumidas, bem como as condições de habilitação e qualificação exigida para a contratação.</w:t>
      </w:r>
    </w:p>
    <w:p w14:paraId="231690AE" w14:textId="77777777" w:rsidR="0087319D" w:rsidRPr="007E5626" w:rsidRDefault="0087319D" w:rsidP="001659B4">
      <w:pPr>
        <w:pStyle w:val="PargrafodaLista"/>
        <w:numPr>
          <w:ilvl w:val="1"/>
          <w:numId w:val="5"/>
        </w:numPr>
        <w:tabs>
          <w:tab w:val="left" w:pos="1134"/>
          <w:tab w:val="left" w:pos="1418"/>
        </w:tabs>
        <w:spacing w:before="120" w:line="276" w:lineRule="auto"/>
        <w:ind w:left="0" w:firstLine="426"/>
      </w:pPr>
      <w:r w:rsidRPr="007E5626">
        <w:rPr>
          <w:color w:val="000009"/>
        </w:rPr>
        <w:t>Cumprir o cronograma de execução dos serviços, justificando sempre eventuais atrasos e reajustando caso seja necessário e/ou solicitado pela contratante.</w:t>
      </w:r>
    </w:p>
    <w:p w14:paraId="33B93A47" w14:textId="77777777" w:rsidR="0087319D" w:rsidRPr="007E5626" w:rsidRDefault="0087319D" w:rsidP="001659B4">
      <w:pPr>
        <w:pStyle w:val="PargrafodaLista"/>
        <w:numPr>
          <w:ilvl w:val="1"/>
          <w:numId w:val="5"/>
        </w:numPr>
        <w:tabs>
          <w:tab w:val="left" w:pos="1134"/>
          <w:tab w:val="left" w:pos="1418"/>
        </w:tabs>
        <w:spacing w:before="120" w:line="276" w:lineRule="auto"/>
        <w:ind w:left="0" w:firstLine="426"/>
      </w:pPr>
      <w:r w:rsidRPr="007E5626">
        <w:rPr>
          <w:color w:val="000009"/>
        </w:rPr>
        <w:t>Obedecer às exigências contidas no projeto de engenharia, planilha orçamentária, memorial descritivo e demais anexos.</w:t>
      </w:r>
    </w:p>
    <w:p w14:paraId="63FD922D" w14:textId="77777777" w:rsidR="0087319D" w:rsidRPr="007E5626" w:rsidRDefault="0087319D" w:rsidP="001659B4">
      <w:pPr>
        <w:pStyle w:val="PargrafodaLista"/>
        <w:numPr>
          <w:ilvl w:val="1"/>
          <w:numId w:val="5"/>
        </w:numPr>
        <w:tabs>
          <w:tab w:val="left" w:pos="1134"/>
          <w:tab w:val="left" w:pos="1418"/>
        </w:tabs>
        <w:spacing w:before="120" w:line="276" w:lineRule="auto"/>
        <w:ind w:left="0" w:firstLine="426"/>
      </w:pPr>
      <w:r w:rsidRPr="007E5626">
        <w:rPr>
          <w:color w:val="000009"/>
        </w:rPr>
        <w:t>Acompanhar a execução dos serviços de acordo com o proposto no projeto de engenharia, planilha orçamentária, memoriais descritivos e demais anexos.</w:t>
      </w:r>
    </w:p>
    <w:p w14:paraId="11DDC721" w14:textId="77777777" w:rsidR="0087319D" w:rsidRPr="007E5626" w:rsidRDefault="0087319D" w:rsidP="001659B4">
      <w:pPr>
        <w:pStyle w:val="PargrafodaLista"/>
        <w:numPr>
          <w:ilvl w:val="1"/>
          <w:numId w:val="5"/>
        </w:numPr>
        <w:tabs>
          <w:tab w:val="left" w:pos="1134"/>
          <w:tab w:val="left" w:pos="1418"/>
        </w:tabs>
        <w:spacing w:before="120" w:line="276" w:lineRule="auto"/>
        <w:ind w:left="0" w:firstLine="426"/>
      </w:pPr>
      <w:r w:rsidRPr="007E5626">
        <w:rPr>
          <w:color w:val="000009"/>
        </w:rPr>
        <w:t>Fornecimento de mão de obra especializada, qualificada e capacitada.</w:t>
      </w:r>
    </w:p>
    <w:p w14:paraId="042CFD5B" w14:textId="77777777" w:rsidR="0087319D" w:rsidRPr="007E5626" w:rsidRDefault="0087319D" w:rsidP="001659B4">
      <w:pPr>
        <w:pStyle w:val="PargrafodaLista"/>
        <w:numPr>
          <w:ilvl w:val="1"/>
          <w:numId w:val="5"/>
        </w:numPr>
        <w:tabs>
          <w:tab w:val="left" w:pos="1134"/>
          <w:tab w:val="left" w:pos="1418"/>
        </w:tabs>
        <w:spacing w:before="120" w:line="276" w:lineRule="auto"/>
        <w:ind w:left="0" w:firstLine="426"/>
      </w:pPr>
      <w:r w:rsidRPr="007E5626">
        <w:rPr>
          <w:color w:val="000009"/>
        </w:rPr>
        <w:t>Fornecer materiais de primeira qualidade.</w:t>
      </w:r>
    </w:p>
    <w:p w14:paraId="4D0040A8" w14:textId="77777777" w:rsidR="0087319D" w:rsidRPr="007E5626" w:rsidRDefault="0087319D" w:rsidP="001659B4">
      <w:pPr>
        <w:pStyle w:val="PargrafodaLista"/>
        <w:numPr>
          <w:ilvl w:val="1"/>
          <w:numId w:val="5"/>
        </w:numPr>
        <w:tabs>
          <w:tab w:val="left" w:pos="1134"/>
          <w:tab w:val="left" w:pos="1418"/>
        </w:tabs>
        <w:spacing w:before="120" w:line="276" w:lineRule="auto"/>
        <w:ind w:left="0" w:firstLine="426"/>
      </w:pPr>
      <w:r w:rsidRPr="007E5626">
        <w:rPr>
          <w:color w:val="000009"/>
        </w:rPr>
        <w:t>Responsabilidade pela segurança dos empregados durante o período da obra.</w:t>
      </w:r>
    </w:p>
    <w:p w14:paraId="1DBD5A81" w14:textId="77777777" w:rsidR="0087319D" w:rsidRPr="007E5626" w:rsidRDefault="0087319D" w:rsidP="001659B4">
      <w:pPr>
        <w:pStyle w:val="PargrafodaLista"/>
        <w:numPr>
          <w:ilvl w:val="1"/>
          <w:numId w:val="5"/>
        </w:numPr>
        <w:tabs>
          <w:tab w:val="left" w:pos="1134"/>
          <w:tab w:val="left" w:pos="1418"/>
        </w:tabs>
        <w:spacing w:before="120" w:line="276" w:lineRule="auto"/>
        <w:ind w:left="0" w:firstLine="426"/>
      </w:pPr>
      <w:r w:rsidRPr="007E5626">
        <w:rPr>
          <w:color w:val="000009"/>
        </w:rPr>
        <w:t xml:space="preserve">Solicitar o pedido das instalações provisórias de água e energia elétrica para </w:t>
      </w:r>
      <w:r w:rsidRPr="007E5626">
        <w:rPr>
          <w:b/>
          <w:color w:val="000009"/>
        </w:rPr>
        <w:t xml:space="preserve">SEMASA e CELESC </w:t>
      </w:r>
      <w:r w:rsidRPr="007E5626">
        <w:rPr>
          <w:color w:val="000009"/>
        </w:rPr>
        <w:t xml:space="preserve">respectivamente em nome da </w:t>
      </w:r>
      <w:r w:rsidRPr="007E5626">
        <w:rPr>
          <w:b/>
          <w:color w:val="000009"/>
        </w:rPr>
        <w:t xml:space="preserve">EMPRESA CONTRATADA </w:t>
      </w:r>
      <w:r w:rsidRPr="007E5626">
        <w:rPr>
          <w:color w:val="000009"/>
        </w:rPr>
        <w:t>caso necessário.</w:t>
      </w:r>
    </w:p>
    <w:p w14:paraId="0445C8CE" w14:textId="77777777" w:rsidR="0087319D" w:rsidRPr="007E5626" w:rsidRDefault="0087319D" w:rsidP="001659B4">
      <w:pPr>
        <w:pStyle w:val="PargrafodaLista"/>
        <w:numPr>
          <w:ilvl w:val="1"/>
          <w:numId w:val="5"/>
        </w:numPr>
        <w:tabs>
          <w:tab w:val="left" w:pos="1134"/>
          <w:tab w:val="left" w:pos="1418"/>
        </w:tabs>
        <w:spacing w:before="120" w:line="276" w:lineRule="auto"/>
        <w:ind w:left="0" w:firstLine="426"/>
      </w:pPr>
      <w:r w:rsidRPr="007E5626">
        <w:rPr>
          <w:color w:val="000009"/>
        </w:rPr>
        <w:t xml:space="preserve">Todas as despesas necessárias à execução do objeto desta licitação, tais como: Pessoal; Obrigações Trabalhistas; Pagamentos das faturas de </w:t>
      </w:r>
      <w:r w:rsidRPr="007E5626">
        <w:rPr>
          <w:b/>
          <w:color w:val="000009"/>
        </w:rPr>
        <w:t xml:space="preserve">ENERGIA ELÉTRICA </w:t>
      </w:r>
      <w:r w:rsidRPr="007E5626">
        <w:rPr>
          <w:color w:val="000009"/>
        </w:rPr>
        <w:t xml:space="preserve">e </w:t>
      </w:r>
      <w:r w:rsidRPr="007E5626">
        <w:rPr>
          <w:b/>
          <w:color w:val="000009"/>
        </w:rPr>
        <w:t xml:space="preserve">ÁGUA </w:t>
      </w:r>
      <w:r w:rsidRPr="007E5626">
        <w:rPr>
          <w:color w:val="000009"/>
        </w:rPr>
        <w:t>as quais se fará em nome da empresa contratada até o recebimento da obra; Obrigações Previdenciárias, Fiscais, Securitárias e etc., correrão, exclusivamente, às custas do proponente vencedor.</w:t>
      </w:r>
    </w:p>
    <w:p w14:paraId="04353452" w14:textId="77777777" w:rsidR="0087319D" w:rsidRPr="007E5626" w:rsidRDefault="0087319D" w:rsidP="001659B4">
      <w:pPr>
        <w:pStyle w:val="PargrafodaLista"/>
        <w:numPr>
          <w:ilvl w:val="1"/>
          <w:numId w:val="5"/>
        </w:numPr>
        <w:tabs>
          <w:tab w:val="left" w:pos="709"/>
          <w:tab w:val="left" w:pos="1134"/>
        </w:tabs>
        <w:spacing w:before="120" w:line="276" w:lineRule="auto"/>
        <w:ind w:left="0" w:firstLine="426"/>
      </w:pPr>
      <w:r w:rsidRPr="007E5626">
        <w:rPr>
          <w:color w:val="000009"/>
        </w:rPr>
        <w:t xml:space="preserve">Indicar o profissional </w:t>
      </w:r>
      <w:r w:rsidRPr="007E5626">
        <w:rPr>
          <w:b/>
          <w:color w:val="000009"/>
        </w:rPr>
        <w:t xml:space="preserve">“PREPOSTO” </w:t>
      </w:r>
      <w:r w:rsidRPr="007E5626">
        <w:rPr>
          <w:color w:val="000009"/>
        </w:rPr>
        <w:t>para dirigir a execução dos trabalhos.</w:t>
      </w:r>
    </w:p>
    <w:p w14:paraId="0824EB16" w14:textId="77777777" w:rsidR="0087319D" w:rsidRPr="007E5626" w:rsidRDefault="0087319D" w:rsidP="001659B4">
      <w:pPr>
        <w:pStyle w:val="PargrafodaLista"/>
        <w:numPr>
          <w:ilvl w:val="1"/>
          <w:numId w:val="5"/>
        </w:numPr>
        <w:tabs>
          <w:tab w:val="left" w:pos="709"/>
          <w:tab w:val="left" w:pos="1134"/>
        </w:tabs>
        <w:spacing w:before="120" w:line="276" w:lineRule="auto"/>
        <w:ind w:left="0" w:firstLine="426"/>
      </w:pPr>
      <w:r w:rsidRPr="007E5626">
        <w:rPr>
          <w:color w:val="000009"/>
        </w:rPr>
        <w:t xml:space="preserve">Manter </w:t>
      </w:r>
      <w:r w:rsidRPr="007E5626">
        <w:rPr>
          <w:b/>
          <w:color w:val="000009"/>
        </w:rPr>
        <w:t xml:space="preserve">DIÁRIO DE OBRAS </w:t>
      </w:r>
      <w:r w:rsidRPr="007E5626">
        <w:rPr>
          <w:color w:val="000009"/>
        </w:rPr>
        <w:t>devidamente atualizado durante a execução da obra e PRESENTE NO CANTEIRO DE OBRAS E DE FÁCIL ACESSO PARA COM A FISCALIZAÇÃO.</w:t>
      </w:r>
    </w:p>
    <w:p w14:paraId="0B5B4E70" w14:textId="77777777" w:rsidR="0087319D" w:rsidRPr="007E5626" w:rsidRDefault="0087319D" w:rsidP="001659B4">
      <w:pPr>
        <w:pStyle w:val="PargrafodaLista"/>
        <w:numPr>
          <w:ilvl w:val="1"/>
          <w:numId w:val="5"/>
        </w:numPr>
        <w:tabs>
          <w:tab w:val="left" w:pos="709"/>
          <w:tab w:val="left" w:pos="1134"/>
        </w:tabs>
        <w:spacing w:before="120" w:line="276" w:lineRule="auto"/>
        <w:ind w:left="0" w:firstLine="426"/>
      </w:pPr>
      <w:r w:rsidRPr="007E5626">
        <w:rPr>
          <w:b/>
          <w:color w:val="000009"/>
        </w:rPr>
        <w:t xml:space="preserve">MANTER </w:t>
      </w:r>
      <w:r w:rsidRPr="007E5626">
        <w:rPr>
          <w:color w:val="000009"/>
        </w:rPr>
        <w:t xml:space="preserve">todos os projetos, cadernos de encargos, memoriais descritivos, </w:t>
      </w:r>
      <w:proofErr w:type="spellStart"/>
      <w:r w:rsidRPr="007E5626">
        <w:rPr>
          <w:color w:val="000009"/>
        </w:rPr>
        <w:t>ARTs</w:t>
      </w:r>
      <w:proofErr w:type="spellEnd"/>
      <w:r w:rsidRPr="007E5626">
        <w:rPr>
          <w:color w:val="000009"/>
        </w:rPr>
        <w:t xml:space="preserve">, alvarás e qualquer licença e/ou autorização referente à obra, </w:t>
      </w:r>
      <w:r w:rsidRPr="007E5626">
        <w:rPr>
          <w:b/>
          <w:color w:val="000009"/>
        </w:rPr>
        <w:t>PRESENTE NO CANTEIRO E QUE SEJA DE FÁCIL ACESSO PARA COM A FISCALIZAÇÃO DE OBRAS E CONTRATOS.</w:t>
      </w:r>
    </w:p>
    <w:p w14:paraId="48DCCEF1" w14:textId="77777777" w:rsidR="0087319D" w:rsidRPr="007E5626" w:rsidRDefault="0087319D" w:rsidP="001659B4">
      <w:pPr>
        <w:pStyle w:val="PargrafodaLista"/>
        <w:numPr>
          <w:ilvl w:val="1"/>
          <w:numId w:val="5"/>
        </w:numPr>
        <w:tabs>
          <w:tab w:val="left" w:pos="709"/>
          <w:tab w:val="left" w:pos="1134"/>
        </w:tabs>
        <w:spacing w:before="120" w:line="276" w:lineRule="auto"/>
        <w:ind w:left="0" w:firstLine="426"/>
      </w:pPr>
      <w:r w:rsidRPr="007E5626">
        <w:rPr>
          <w:color w:val="000009"/>
        </w:rPr>
        <w:t>Manter e entregar a obra e seu entorno totalmente limpa.</w:t>
      </w:r>
    </w:p>
    <w:p w14:paraId="2BE0C88E" w14:textId="77777777" w:rsidR="0087319D" w:rsidRPr="007E5626" w:rsidRDefault="0087319D" w:rsidP="00A667E3">
      <w:pPr>
        <w:pStyle w:val="PargrafodaLista"/>
        <w:tabs>
          <w:tab w:val="left" w:pos="1134"/>
        </w:tabs>
        <w:spacing w:before="120" w:line="276" w:lineRule="auto"/>
        <w:ind w:left="1080"/>
        <w:rPr>
          <w:color w:val="000009"/>
        </w:rPr>
      </w:pPr>
    </w:p>
    <w:p w14:paraId="697AADB3" w14:textId="52699986" w:rsidR="0087319D" w:rsidRPr="007E5626" w:rsidRDefault="0087319D" w:rsidP="00A667E3">
      <w:pPr>
        <w:pStyle w:val="Corpodetexto"/>
        <w:spacing w:before="120" w:line="276" w:lineRule="auto"/>
        <w:ind w:firstLine="426"/>
        <w:jc w:val="both"/>
        <w:rPr>
          <w:sz w:val="22"/>
          <w:szCs w:val="22"/>
        </w:rPr>
      </w:pPr>
      <w:r w:rsidRPr="007E5626">
        <w:rPr>
          <w:color w:val="000009"/>
          <w:sz w:val="22"/>
          <w:szCs w:val="22"/>
        </w:rPr>
        <w:t xml:space="preserve">Itajaí, </w:t>
      </w:r>
      <w:r w:rsidR="007F4297">
        <w:rPr>
          <w:color w:val="000009"/>
          <w:sz w:val="22"/>
          <w:szCs w:val="22"/>
        </w:rPr>
        <w:t xml:space="preserve">05 </w:t>
      </w:r>
      <w:r w:rsidRPr="007E5626">
        <w:rPr>
          <w:color w:val="000009"/>
          <w:sz w:val="22"/>
          <w:szCs w:val="22"/>
        </w:rPr>
        <w:t xml:space="preserve">de </w:t>
      </w:r>
      <w:r w:rsidR="007F4297">
        <w:rPr>
          <w:color w:val="000009"/>
          <w:sz w:val="22"/>
          <w:szCs w:val="22"/>
        </w:rPr>
        <w:t>abril</w:t>
      </w:r>
      <w:r w:rsidR="00070124">
        <w:rPr>
          <w:color w:val="000009"/>
          <w:sz w:val="22"/>
          <w:szCs w:val="22"/>
        </w:rPr>
        <w:t xml:space="preserve"> </w:t>
      </w:r>
      <w:r w:rsidRPr="007E5626">
        <w:rPr>
          <w:color w:val="000009"/>
          <w:sz w:val="22"/>
          <w:szCs w:val="22"/>
        </w:rPr>
        <w:t>de 202</w:t>
      </w:r>
      <w:r w:rsidR="0006247F">
        <w:rPr>
          <w:color w:val="000009"/>
          <w:sz w:val="22"/>
          <w:szCs w:val="22"/>
        </w:rPr>
        <w:t>4</w:t>
      </w:r>
      <w:r w:rsidRPr="007E5626">
        <w:rPr>
          <w:color w:val="000009"/>
          <w:sz w:val="22"/>
          <w:szCs w:val="22"/>
        </w:rPr>
        <w:t>.</w:t>
      </w:r>
    </w:p>
    <w:tbl>
      <w:tblPr>
        <w:tblpPr w:leftFromText="141" w:rightFromText="141" w:vertAnchor="text" w:horzAnchor="page" w:tblpX="6766" w:tblpY="499"/>
        <w:tblW w:w="2153" w:type="dxa"/>
        <w:tblLayout w:type="fixed"/>
        <w:tblCellMar>
          <w:left w:w="0" w:type="dxa"/>
          <w:right w:w="0" w:type="dxa"/>
        </w:tblCellMar>
        <w:tblLook w:val="01E0" w:firstRow="1" w:lastRow="1" w:firstColumn="1" w:lastColumn="1" w:noHBand="0" w:noVBand="0"/>
      </w:tblPr>
      <w:tblGrid>
        <w:gridCol w:w="2153"/>
      </w:tblGrid>
      <w:tr w:rsidR="0006247F" w:rsidRPr="0006247F" w14:paraId="45FC8B12" w14:textId="77777777" w:rsidTr="0006247F">
        <w:trPr>
          <w:trHeight w:val="246"/>
        </w:trPr>
        <w:tc>
          <w:tcPr>
            <w:tcW w:w="2153" w:type="dxa"/>
            <w:shd w:val="clear" w:color="auto" w:fill="auto"/>
          </w:tcPr>
          <w:p w14:paraId="7BED7143" w14:textId="77777777" w:rsidR="0006247F" w:rsidRPr="0006247F" w:rsidRDefault="0006247F" w:rsidP="0006247F">
            <w:pPr>
              <w:pStyle w:val="TableParagraph"/>
              <w:spacing w:before="120" w:line="276" w:lineRule="auto"/>
              <w:ind w:left="0" w:firstLine="426"/>
              <w:jc w:val="center"/>
              <w:rPr>
                <w:b/>
                <w:sz w:val="20"/>
              </w:rPr>
            </w:pPr>
            <w:proofErr w:type="spellStart"/>
            <w:r w:rsidRPr="0006247F">
              <w:rPr>
                <w:b/>
                <w:color w:val="000009"/>
                <w:sz w:val="20"/>
              </w:rPr>
              <w:t>Elmir</w:t>
            </w:r>
            <w:proofErr w:type="spellEnd"/>
            <w:r w:rsidRPr="0006247F">
              <w:rPr>
                <w:b/>
                <w:color w:val="000009"/>
                <w:sz w:val="20"/>
              </w:rPr>
              <w:t xml:space="preserve"> </w:t>
            </w:r>
            <w:proofErr w:type="spellStart"/>
            <w:r w:rsidRPr="0006247F">
              <w:rPr>
                <w:b/>
                <w:color w:val="000009"/>
                <w:sz w:val="20"/>
              </w:rPr>
              <w:t>Bortolanza</w:t>
            </w:r>
            <w:proofErr w:type="spellEnd"/>
          </w:p>
          <w:p w14:paraId="5F1F11D9" w14:textId="77777777" w:rsidR="0006247F" w:rsidRPr="0006247F" w:rsidRDefault="0006247F" w:rsidP="0006247F">
            <w:pPr>
              <w:pStyle w:val="TableParagraph"/>
              <w:spacing w:before="120" w:line="276" w:lineRule="auto"/>
              <w:ind w:left="0"/>
              <w:rPr>
                <w:sz w:val="20"/>
              </w:rPr>
            </w:pPr>
            <w:r>
              <w:rPr>
                <w:color w:val="000009"/>
                <w:sz w:val="20"/>
              </w:rPr>
              <w:t xml:space="preserve">    </w:t>
            </w:r>
            <w:r w:rsidRPr="0006247F">
              <w:rPr>
                <w:color w:val="000009"/>
                <w:sz w:val="20"/>
              </w:rPr>
              <w:t>Arquiteto e Urbanista</w:t>
            </w:r>
          </w:p>
        </w:tc>
      </w:tr>
    </w:tbl>
    <w:p w14:paraId="2C465529" w14:textId="77777777" w:rsidR="0087319D" w:rsidRPr="007E5626" w:rsidRDefault="0087319D" w:rsidP="00A667E3">
      <w:pPr>
        <w:pStyle w:val="Corpodetexto"/>
        <w:spacing w:before="120" w:line="276" w:lineRule="auto"/>
        <w:ind w:firstLine="426"/>
        <w:jc w:val="both"/>
        <w:rPr>
          <w:sz w:val="22"/>
          <w:szCs w:val="22"/>
        </w:rPr>
      </w:pPr>
    </w:p>
    <w:p w14:paraId="08B3BB46" w14:textId="77777777" w:rsidR="0087319D" w:rsidRPr="007E5626" w:rsidRDefault="0087319D" w:rsidP="00A667E3">
      <w:pPr>
        <w:spacing w:before="120" w:line="276" w:lineRule="auto"/>
        <w:jc w:val="both"/>
      </w:pPr>
    </w:p>
    <w:p w14:paraId="72242FB6" w14:textId="77777777" w:rsidR="0087319D" w:rsidRPr="007E5626" w:rsidRDefault="0087319D" w:rsidP="00A667E3">
      <w:pPr>
        <w:spacing w:line="276" w:lineRule="auto"/>
      </w:pPr>
    </w:p>
    <w:p w14:paraId="601657B4" w14:textId="44002C98" w:rsidR="00080C68" w:rsidRDefault="00080C68">
      <w:pPr>
        <w:widowControl/>
      </w:pPr>
      <w:r>
        <w:br w:type="page"/>
      </w:r>
    </w:p>
    <w:p w14:paraId="45C0E6AF" w14:textId="77777777" w:rsidR="00080C68" w:rsidRDefault="00080C68" w:rsidP="00080C68">
      <w:pPr>
        <w:pStyle w:val="Corpodetexto"/>
        <w:pBdr>
          <w:top w:val="single" w:sz="4" w:space="1" w:color="000000"/>
          <w:left w:val="single" w:sz="4" w:space="4" w:color="000000"/>
          <w:bottom w:val="single" w:sz="4" w:space="1" w:color="000000"/>
          <w:right w:val="single" w:sz="4" w:space="4" w:color="000000"/>
        </w:pBdr>
        <w:shd w:val="clear" w:color="auto" w:fill="95B3D7"/>
        <w:spacing w:before="120" w:line="276" w:lineRule="auto"/>
        <w:ind w:left="1080"/>
        <w:jc w:val="both"/>
        <w:rPr>
          <w:b/>
          <w:color w:val="000009"/>
          <w:sz w:val="22"/>
          <w:szCs w:val="22"/>
        </w:rPr>
        <w:sectPr w:rsidR="00080C68" w:rsidSect="0006247F">
          <w:headerReference w:type="default" r:id="rId9"/>
          <w:footerReference w:type="default" r:id="rId10"/>
          <w:pgSz w:w="11906" w:h="16838"/>
          <w:pgMar w:top="1701" w:right="1134" w:bottom="1560" w:left="1418" w:header="561" w:footer="1140" w:gutter="0"/>
          <w:cols w:space="720"/>
          <w:formProt w:val="0"/>
          <w:docGrid w:linePitch="100" w:charSpace="8192"/>
        </w:sectPr>
      </w:pPr>
    </w:p>
    <w:tbl>
      <w:tblPr>
        <w:tblStyle w:val="Tabelacomgrade"/>
        <w:tblW w:w="13745" w:type="dxa"/>
        <w:tblLayout w:type="fixed"/>
        <w:tblLook w:val="04A0" w:firstRow="1" w:lastRow="0" w:firstColumn="1" w:lastColumn="0" w:noHBand="0" w:noVBand="1"/>
      </w:tblPr>
      <w:tblGrid>
        <w:gridCol w:w="3681"/>
        <w:gridCol w:w="1701"/>
        <w:gridCol w:w="3827"/>
        <w:gridCol w:w="4536"/>
      </w:tblGrid>
      <w:tr w:rsidR="00080C68" w:rsidRPr="00971214" w14:paraId="5527FF5D" w14:textId="77777777" w:rsidTr="00E162DF">
        <w:trPr>
          <w:trHeight w:val="536"/>
        </w:trPr>
        <w:tc>
          <w:tcPr>
            <w:tcW w:w="13745" w:type="dxa"/>
            <w:gridSpan w:val="4"/>
            <w:shd w:val="clear" w:color="auto" w:fill="B4C6E7" w:themeFill="accent1" w:themeFillTint="66"/>
            <w:vAlign w:val="center"/>
          </w:tcPr>
          <w:p w14:paraId="0E906965" w14:textId="41C48EB6" w:rsidR="00080C68" w:rsidRPr="004B00DC" w:rsidRDefault="00E162DF" w:rsidP="005F0362">
            <w:pPr>
              <w:pStyle w:val="Corpodetexto"/>
              <w:spacing w:before="120" w:line="276" w:lineRule="auto"/>
              <w:jc w:val="center"/>
              <w:rPr>
                <w:b/>
                <w:bCs/>
              </w:rPr>
            </w:pPr>
            <w:r>
              <w:rPr>
                <w:b/>
                <w:bCs/>
                <w:sz w:val="22"/>
                <w:szCs w:val="22"/>
              </w:rPr>
              <w:t>ANALISE</w:t>
            </w:r>
            <w:r w:rsidR="00080C68" w:rsidRPr="004B00DC">
              <w:rPr>
                <w:b/>
                <w:bCs/>
                <w:sz w:val="22"/>
                <w:szCs w:val="22"/>
              </w:rPr>
              <w:t xml:space="preserve"> DE RISCO</w:t>
            </w:r>
          </w:p>
        </w:tc>
      </w:tr>
      <w:tr w:rsidR="00891EE7" w:rsidRPr="00971214" w14:paraId="5BCD49CB" w14:textId="77777777" w:rsidTr="00CE47B7">
        <w:trPr>
          <w:trHeight w:val="806"/>
        </w:trPr>
        <w:tc>
          <w:tcPr>
            <w:tcW w:w="3681" w:type="dxa"/>
            <w:vAlign w:val="center"/>
          </w:tcPr>
          <w:p w14:paraId="3218A657" w14:textId="77777777" w:rsidR="00080C68" w:rsidRPr="00971214" w:rsidRDefault="00080C68" w:rsidP="005F0362">
            <w:pPr>
              <w:pStyle w:val="Corpodetexto"/>
              <w:spacing w:before="120" w:line="276" w:lineRule="auto"/>
              <w:jc w:val="center"/>
            </w:pPr>
            <w:r w:rsidRPr="00971214">
              <w:t>RISCO</w:t>
            </w:r>
          </w:p>
        </w:tc>
        <w:tc>
          <w:tcPr>
            <w:tcW w:w="1701" w:type="dxa"/>
            <w:vAlign w:val="center"/>
          </w:tcPr>
          <w:p w14:paraId="76B21C76" w14:textId="41174ABE" w:rsidR="00080C68" w:rsidRPr="00971214" w:rsidRDefault="00080C68" w:rsidP="005F0362">
            <w:pPr>
              <w:pStyle w:val="Corpodetexto"/>
              <w:spacing w:before="120" w:line="276" w:lineRule="auto"/>
              <w:jc w:val="center"/>
            </w:pPr>
            <w:r w:rsidRPr="00971214">
              <w:t>PROBABILIDADE</w:t>
            </w:r>
            <w:r>
              <w:t xml:space="preserve"> </w:t>
            </w:r>
            <w:r w:rsidRPr="00971214">
              <w:t>/</w:t>
            </w:r>
            <w:r>
              <w:t xml:space="preserve"> </w:t>
            </w:r>
            <w:r w:rsidRPr="00971214">
              <w:t>NÍVEL</w:t>
            </w:r>
            <w:r w:rsidR="00891EE7">
              <w:t xml:space="preserve"> DE RISCO</w:t>
            </w:r>
          </w:p>
        </w:tc>
        <w:tc>
          <w:tcPr>
            <w:tcW w:w="3827" w:type="dxa"/>
            <w:vAlign w:val="center"/>
          </w:tcPr>
          <w:p w14:paraId="29FAD84D" w14:textId="77777777" w:rsidR="00080C68" w:rsidRPr="00971214" w:rsidRDefault="00080C68" w:rsidP="005F0362">
            <w:pPr>
              <w:pStyle w:val="Corpodetexto"/>
              <w:spacing w:before="120" w:line="276" w:lineRule="auto"/>
              <w:jc w:val="center"/>
            </w:pPr>
            <w:r w:rsidRPr="00971214">
              <w:t>DANOS</w:t>
            </w:r>
          </w:p>
        </w:tc>
        <w:tc>
          <w:tcPr>
            <w:tcW w:w="4536" w:type="dxa"/>
            <w:vAlign w:val="center"/>
          </w:tcPr>
          <w:p w14:paraId="1748B826" w14:textId="3AE2F464" w:rsidR="00080C68" w:rsidRPr="00971214" w:rsidRDefault="004B00DC" w:rsidP="005F0362">
            <w:pPr>
              <w:pStyle w:val="Corpodetexto"/>
              <w:spacing w:before="120" w:line="276" w:lineRule="auto"/>
              <w:jc w:val="center"/>
            </w:pPr>
            <w:r w:rsidRPr="004B00DC">
              <w:t>AÇÕES DE CONTINGÊNCIA</w:t>
            </w:r>
          </w:p>
        </w:tc>
      </w:tr>
      <w:tr w:rsidR="00E162DF" w:rsidRPr="00971214" w14:paraId="3D1F82D8" w14:textId="77777777" w:rsidTr="00E162DF">
        <w:trPr>
          <w:trHeight w:val="567"/>
        </w:trPr>
        <w:tc>
          <w:tcPr>
            <w:tcW w:w="13745" w:type="dxa"/>
            <w:gridSpan w:val="4"/>
            <w:vAlign w:val="center"/>
          </w:tcPr>
          <w:p w14:paraId="56B6C7E5" w14:textId="57C06627" w:rsidR="00E162DF" w:rsidRPr="004B00DC" w:rsidRDefault="00E162DF" w:rsidP="00E162DF">
            <w:pPr>
              <w:pStyle w:val="Corpodetexto"/>
              <w:spacing w:before="120" w:line="276" w:lineRule="auto"/>
            </w:pPr>
            <w:r w:rsidRPr="00971214">
              <w:t>CONTRATANTE</w:t>
            </w:r>
          </w:p>
        </w:tc>
      </w:tr>
      <w:tr w:rsidR="00E162DF" w:rsidRPr="00971214" w14:paraId="67530339" w14:textId="77777777" w:rsidTr="00CE47B7">
        <w:trPr>
          <w:trHeight w:val="1701"/>
        </w:trPr>
        <w:tc>
          <w:tcPr>
            <w:tcW w:w="3681" w:type="dxa"/>
          </w:tcPr>
          <w:p w14:paraId="6D94CF3A" w14:textId="77777777" w:rsidR="00080C68" w:rsidRPr="00971214" w:rsidRDefault="00080C68" w:rsidP="005F0362">
            <w:pPr>
              <w:widowControl/>
              <w:suppressAutoHyphens w:val="0"/>
              <w:autoSpaceDE w:val="0"/>
              <w:autoSpaceDN w:val="0"/>
              <w:adjustRightInd w:val="0"/>
              <w:spacing w:line="276" w:lineRule="auto"/>
              <w:rPr>
                <w:sz w:val="20"/>
                <w:szCs w:val="20"/>
              </w:rPr>
            </w:pPr>
            <w:r w:rsidRPr="00971214">
              <w:rPr>
                <w:rFonts w:eastAsiaTheme="minorHAnsi"/>
                <w:sz w:val="20"/>
                <w:szCs w:val="20"/>
              </w:rPr>
              <w:t>Definição de exigências desnecess</w:t>
            </w:r>
            <w:r w:rsidRPr="00971214">
              <w:rPr>
                <w:rFonts w:eastAsiaTheme="minorHAnsi"/>
                <w:sz w:val="20"/>
                <w:szCs w:val="20"/>
              </w:rPr>
              <w:t>á</w:t>
            </w:r>
            <w:r w:rsidRPr="00971214">
              <w:rPr>
                <w:rFonts w:eastAsiaTheme="minorHAnsi"/>
                <w:sz w:val="20"/>
                <w:szCs w:val="20"/>
              </w:rPr>
              <w:t>rias, de caráter restritivo no Edital, especialmente no que diz respeito à capacitação técnica profissional e técnico operacional da empresa.</w:t>
            </w:r>
          </w:p>
        </w:tc>
        <w:tc>
          <w:tcPr>
            <w:tcW w:w="1701" w:type="dxa"/>
          </w:tcPr>
          <w:p w14:paraId="00DEE626" w14:textId="77777777" w:rsidR="00080C68" w:rsidRPr="00971214" w:rsidRDefault="00080C68" w:rsidP="005F0362">
            <w:pPr>
              <w:pStyle w:val="Corpodetexto"/>
              <w:spacing w:before="120" w:line="276" w:lineRule="auto"/>
              <w:jc w:val="center"/>
            </w:pPr>
            <w:r w:rsidRPr="00971214">
              <w:t>BAIXO</w:t>
            </w:r>
          </w:p>
        </w:tc>
        <w:tc>
          <w:tcPr>
            <w:tcW w:w="3827" w:type="dxa"/>
          </w:tcPr>
          <w:p w14:paraId="022FFFDF" w14:textId="77777777" w:rsidR="00080C68" w:rsidRPr="00971214" w:rsidRDefault="00080C68" w:rsidP="00E162DF">
            <w:pPr>
              <w:pStyle w:val="Corpodetexto"/>
              <w:numPr>
                <w:ilvl w:val="0"/>
                <w:numId w:val="17"/>
              </w:numPr>
              <w:tabs>
                <w:tab w:val="left" w:pos="281"/>
              </w:tabs>
              <w:spacing w:before="120" w:line="276" w:lineRule="auto"/>
              <w:ind w:left="31" w:firstLine="6"/>
              <w:jc w:val="both"/>
            </w:pPr>
            <w:r w:rsidRPr="00971214">
              <w:t>Possibilidade de impugnações do edital na fase de seleção do fornecedor ou o certame restar deserto ou fracassado.</w:t>
            </w:r>
          </w:p>
          <w:p w14:paraId="0677CD1B" w14:textId="77777777" w:rsidR="00080C68" w:rsidRPr="00971214" w:rsidRDefault="00080C68" w:rsidP="00E162DF">
            <w:pPr>
              <w:pStyle w:val="Corpodetexto"/>
              <w:numPr>
                <w:ilvl w:val="0"/>
                <w:numId w:val="17"/>
              </w:numPr>
              <w:tabs>
                <w:tab w:val="left" w:pos="281"/>
              </w:tabs>
              <w:spacing w:before="120" w:line="276" w:lineRule="auto"/>
              <w:ind w:left="31" w:firstLine="6"/>
              <w:jc w:val="both"/>
            </w:pPr>
            <w:r w:rsidRPr="00971214">
              <w:t>Atrasos para início e, consequentemente, para entrega da obra.</w:t>
            </w:r>
          </w:p>
        </w:tc>
        <w:tc>
          <w:tcPr>
            <w:tcW w:w="4536" w:type="dxa"/>
          </w:tcPr>
          <w:p w14:paraId="3D044189" w14:textId="0A8E9D4E" w:rsidR="00080C68" w:rsidRPr="00971214" w:rsidRDefault="00080C68" w:rsidP="00E162DF">
            <w:pPr>
              <w:pStyle w:val="Corpodetexto"/>
              <w:numPr>
                <w:ilvl w:val="0"/>
                <w:numId w:val="17"/>
              </w:numPr>
              <w:tabs>
                <w:tab w:val="left" w:pos="281"/>
              </w:tabs>
              <w:spacing w:before="120" w:line="276" w:lineRule="auto"/>
              <w:ind w:left="31" w:firstLine="6"/>
              <w:jc w:val="both"/>
            </w:pPr>
            <w:r>
              <w:t>Em caso de impugnação, republicação do certame, com a revisão dos itens de qualificação técnica.</w:t>
            </w:r>
          </w:p>
        </w:tc>
      </w:tr>
      <w:tr w:rsidR="00891EE7" w:rsidRPr="00971214" w14:paraId="4EFDFB9D" w14:textId="77777777" w:rsidTr="00CE47B7">
        <w:trPr>
          <w:trHeight w:val="1701"/>
        </w:trPr>
        <w:tc>
          <w:tcPr>
            <w:tcW w:w="3681" w:type="dxa"/>
          </w:tcPr>
          <w:p w14:paraId="76AF9C5D" w14:textId="77777777" w:rsidR="00080C68" w:rsidRPr="00971214" w:rsidRDefault="00080C68" w:rsidP="005F0362">
            <w:pPr>
              <w:widowControl/>
              <w:suppressAutoHyphens w:val="0"/>
              <w:autoSpaceDE w:val="0"/>
              <w:autoSpaceDN w:val="0"/>
              <w:adjustRightInd w:val="0"/>
              <w:spacing w:line="276" w:lineRule="auto"/>
              <w:rPr>
                <w:sz w:val="20"/>
                <w:szCs w:val="20"/>
              </w:rPr>
            </w:pPr>
            <w:r w:rsidRPr="00971214">
              <w:rPr>
                <w:rFonts w:eastAsiaTheme="minorHAnsi"/>
                <w:sz w:val="20"/>
                <w:szCs w:val="20"/>
              </w:rPr>
              <w:t>Impugnações do Edital de licitação, por motivos diversos, principalmente os relacionados a erros de projetos e/ou orçamento estimativo.</w:t>
            </w:r>
          </w:p>
        </w:tc>
        <w:tc>
          <w:tcPr>
            <w:tcW w:w="1701" w:type="dxa"/>
          </w:tcPr>
          <w:p w14:paraId="4A0E82E3" w14:textId="77777777" w:rsidR="00080C68" w:rsidRPr="00971214" w:rsidRDefault="00080C68" w:rsidP="005F0362">
            <w:pPr>
              <w:pStyle w:val="Corpodetexto"/>
              <w:spacing w:before="120" w:line="276" w:lineRule="auto"/>
              <w:jc w:val="center"/>
            </w:pPr>
            <w:r w:rsidRPr="00971214">
              <w:t>BAIXO</w:t>
            </w:r>
          </w:p>
        </w:tc>
        <w:tc>
          <w:tcPr>
            <w:tcW w:w="3827" w:type="dxa"/>
          </w:tcPr>
          <w:p w14:paraId="29C015E8" w14:textId="77777777" w:rsidR="00080C68" w:rsidRPr="00971214" w:rsidRDefault="00080C68" w:rsidP="00E162DF">
            <w:pPr>
              <w:pStyle w:val="Corpodetexto"/>
              <w:numPr>
                <w:ilvl w:val="0"/>
                <w:numId w:val="17"/>
              </w:numPr>
              <w:tabs>
                <w:tab w:val="left" w:pos="281"/>
              </w:tabs>
              <w:spacing w:before="120" w:line="276" w:lineRule="auto"/>
              <w:ind w:left="31" w:firstLine="6"/>
              <w:jc w:val="both"/>
            </w:pPr>
            <w:r w:rsidRPr="00971214">
              <w:t>Atrasos para início e, consequentemente, para entrega da obra.</w:t>
            </w:r>
          </w:p>
        </w:tc>
        <w:tc>
          <w:tcPr>
            <w:tcW w:w="4536" w:type="dxa"/>
          </w:tcPr>
          <w:p w14:paraId="0FC233A6" w14:textId="5CBD5790" w:rsidR="004B00DC" w:rsidRDefault="004B00DC" w:rsidP="00E162DF">
            <w:pPr>
              <w:pStyle w:val="Corpodetexto"/>
              <w:numPr>
                <w:ilvl w:val="0"/>
                <w:numId w:val="17"/>
              </w:numPr>
              <w:tabs>
                <w:tab w:val="left" w:pos="281"/>
              </w:tabs>
              <w:spacing w:before="120" w:line="276" w:lineRule="auto"/>
              <w:ind w:left="31" w:firstLine="6"/>
              <w:jc w:val="both"/>
            </w:pPr>
            <w:r>
              <w:t>Em casos de impugnações por erros nos documentos técnicos, solicitar aos responsáveis técnicos que procedam com as correções.</w:t>
            </w:r>
          </w:p>
          <w:p w14:paraId="49153E25" w14:textId="284412D7" w:rsidR="00080C68" w:rsidRPr="00971214" w:rsidRDefault="004B00DC" w:rsidP="00E162DF">
            <w:pPr>
              <w:pStyle w:val="Corpodetexto"/>
              <w:numPr>
                <w:ilvl w:val="0"/>
                <w:numId w:val="17"/>
              </w:numPr>
              <w:tabs>
                <w:tab w:val="left" w:pos="281"/>
              </w:tabs>
              <w:spacing w:before="120" w:line="276" w:lineRule="auto"/>
              <w:ind w:left="31" w:firstLine="6"/>
              <w:jc w:val="both"/>
            </w:pPr>
            <w:r>
              <w:t>Republicação do Edital, com a reabertura da contagem de prazos.</w:t>
            </w:r>
          </w:p>
        </w:tc>
      </w:tr>
      <w:tr w:rsidR="00891EE7" w:rsidRPr="00971214" w14:paraId="3D17121A" w14:textId="77777777" w:rsidTr="00CE47B7">
        <w:trPr>
          <w:trHeight w:val="1701"/>
        </w:trPr>
        <w:tc>
          <w:tcPr>
            <w:tcW w:w="3681" w:type="dxa"/>
          </w:tcPr>
          <w:p w14:paraId="00AA9EA4" w14:textId="77777777" w:rsidR="00080C68" w:rsidRPr="00971214" w:rsidRDefault="00080C68" w:rsidP="005F0362">
            <w:pPr>
              <w:pStyle w:val="Corpodetexto"/>
              <w:spacing w:before="120" w:line="276" w:lineRule="auto"/>
              <w:jc w:val="both"/>
            </w:pPr>
            <w:r>
              <w:t>O certame licitatório restar deserto, caso nenhuma empresa se interesse por sua execução ou fracassado, caso nenhuma das propostas apresentadas estejam dentro dos parâmetros estimados pela Administração</w:t>
            </w:r>
          </w:p>
        </w:tc>
        <w:tc>
          <w:tcPr>
            <w:tcW w:w="1701" w:type="dxa"/>
          </w:tcPr>
          <w:p w14:paraId="2C949C92" w14:textId="77777777" w:rsidR="00080C68" w:rsidRPr="00971214" w:rsidRDefault="00080C68" w:rsidP="005F0362">
            <w:pPr>
              <w:pStyle w:val="Corpodetexto"/>
              <w:spacing w:before="120" w:line="276" w:lineRule="auto"/>
              <w:jc w:val="center"/>
            </w:pPr>
            <w:r>
              <w:t>MÉDIO</w:t>
            </w:r>
          </w:p>
        </w:tc>
        <w:tc>
          <w:tcPr>
            <w:tcW w:w="3827" w:type="dxa"/>
          </w:tcPr>
          <w:p w14:paraId="5C476036" w14:textId="77777777" w:rsidR="00080C68" w:rsidRDefault="00080C68" w:rsidP="00E162DF">
            <w:pPr>
              <w:pStyle w:val="Corpodetexto"/>
              <w:numPr>
                <w:ilvl w:val="0"/>
                <w:numId w:val="17"/>
              </w:numPr>
              <w:tabs>
                <w:tab w:val="left" w:pos="281"/>
              </w:tabs>
              <w:spacing w:before="120" w:line="276" w:lineRule="auto"/>
              <w:ind w:left="31" w:firstLine="6"/>
              <w:jc w:val="both"/>
            </w:pPr>
            <w:r>
              <w:t>Necessidade de republicação da licitação impactando no planejamento e orçamento.</w:t>
            </w:r>
          </w:p>
          <w:p w14:paraId="3942CE6C" w14:textId="77777777" w:rsidR="00080C68" w:rsidRPr="00971214" w:rsidRDefault="00080C68" w:rsidP="00E162DF">
            <w:pPr>
              <w:pStyle w:val="Corpodetexto"/>
              <w:numPr>
                <w:ilvl w:val="0"/>
                <w:numId w:val="17"/>
              </w:numPr>
              <w:tabs>
                <w:tab w:val="left" w:pos="281"/>
              </w:tabs>
              <w:spacing w:before="120" w:line="276" w:lineRule="auto"/>
              <w:ind w:left="31" w:firstLine="6"/>
              <w:jc w:val="both"/>
            </w:pPr>
            <w:r>
              <w:t>Atrasos para início e, consequentemente, para entrega da obra.</w:t>
            </w:r>
          </w:p>
        </w:tc>
        <w:tc>
          <w:tcPr>
            <w:tcW w:w="4536" w:type="dxa"/>
          </w:tcPr>
          <w:p w14:paraId="52F5DC73" w14:textId="6C06BFE0" w:rsidR="00080C68" w:rsidRDefault="004B00DC" w:rsidP="00E162DF">
            <w:pPr>
              <w:pStyle w:val="Corpodetexto"/>
              <w:numPr>
                <w:ilvl w:val="0"/>
                <w:numId w:val="17"/>
              </w:numPr>
              <w:tabs>
                <w:tab w:val="left" w:pos="281"/>
              </w:tabs>
              <w:spacing w:before="120" w:line="276" w:lineRule="auto"/>
              <w:ind w:left="31" w:firstLine="6"/>
              <w:jc w:val="both"/>
            </w:pPr>
            <w:r w:rsidRPr="004B00DC">
              <w:t>Verificar junto às empresas do ramo de atividade quais seriam os</w:t>
            </w:r>
            <w:r>
              <w:t xml:space="preserve"> </w:t>
            </w:r>
            <w:r w:rsidRPr="004B00DC">
              <w:t>motivos do desinteresse pelo serviço no caso da licitação deserta ou</w:t>
            </w:r>
            <w:r>
              <w:t xml:space="preserve"> </w:t>
            </w:r>
            <w:r w:rsidRPr="004B00DC">
              <w:t>revisão dos valores estimados no caso de licitação fracassada para</w:t>
            </w:r>
            <w:r>
              <w:t xml:space="preserve"> </w:t>
            </w:r>
            <w:r w:rsidRPr="004B00DC">
              <w:t>uma possível repetição do certame.</w:t>
            </w:r>
          </w:p>
        </w:tc>
      </w:tr>
      <w:tr w:rsidR="00891EE7" w:rsidRPr="00971214" w14:paraId="401DFBB2" w14:textId="77777777" w:rsidTr="00CE47B7">
        <w:trPr>
          <w:trHeight w:val="1701"/>
        </w:trPr>
        <w:tc>
          <w:tcPr>
            <w:tcW w:w="3681" w:type="dxa"/>
          </w:tcPr>
          <w:p w14:paraId="391E3F9F" w14:textId="77777777" w:rsidR="00080C68" w:rsidRDefault="00080C68" w:rsidP="005F0362">
            <w:pPr>
              <w:pStyle w:val="Corpodetexto"/>
              <w:spacing w:before="120" w:line="276" w:lineRule="auto"/>
              <w:jc w:val="both"/>
            </w:pPr>
            <w:r>
              <w:t>A empresa vencedora do certame quando convocada, não assinar o termo de contrato ou não aceitar ou retirar o instrumento equivalente.</w:t>
            </w:r>
          </w:p>
        </w:tc>
        <w:tc>
          <w:tcPr>
            <w:tcW w:w="1701" w:type="dxa"/>
          </w:tcPr>
          <w:p w14:paraId="587B77E0" w14:textId="77777777" w:rsidR="00080C68" w:rsidRDefault="00080C68" w:rsidP="005F0362">
            <w:pPr>
              <w:pStyle w:val="Corpodetexto"/>
              <w:spacing w:before="120" w:line="276" w:lineRule="auto"/>
              <w:jc w:val="center"/>
            </w:pPr>
            <w:r>
              <w:t>BAIXO</w:t>
            </w:r>
          </w:p>
        </w:tc>
        <w:tc>
          <w:tcPr>
            <w:tcW w:w="3827" w:type="dxa"/>
          </w:tcPr>
          <w:p w14:paraId="13B2A04C" w14:textId="77777777" w:rsidR="00080C68" w:rsidRDefault="00080C68" w:rsidP="00E162DF">
            <w:pPr>
              <w:pStyle w:val="Corpodetexto"/>
              <w:numPr>
                <w:ilvl w:val="0"/>
                <w:numId w:val="17"/>
              </w:numPr>
              <w:tabs>
                <w:tab w:val="left" w:pos="281"/>
              </w:tabs>
              <w:spacing w:before="120" w:line="276" w:lineRule="auto"/>
              <w:ind w:left="31" w:firstLine="6"/>
              <w:jc w:val="both"/>
            </w:pPr>
            <w:r w:rsidRPr="00506A49">
              <w:t>Atrasos para início e, consequentemente, para entrega da obra.</w:t>
            </w:r>
          </w:p>
        </w:tc>
        <w:tc>
          <w:tcPr>
            <w:tcW w:w="4536" w:type="dxa"/>
          </w:tcPr>
          <w:p w14:paraId="23A2799D" w14:textId="12573B68" w:rsidR="005F0362" w:rsidRDefault="005F0362" w:rsidP="00E162DF">
            <w:pPr>
              <w:pStyle w:val="Corpodetexto"/>
              <w:numPr>
                <w:ilvl w:val="0"/>
                <w:numId w:val="17"/>
              </w:numPr>
              <w:tabs>
                <w:tab w:val="left" w:pos="281"/>
              </w:tabs>
              <w:spacing w:before="120" w:line="276" w:lineRule="auto"/>
              <w:ind w:left="31" w:firstLine="6"/>
              <w:jc w:val="both"/>
            </w:pPr>
            <w:r>
              <w:t>Convocar os licitantes remanescentes, na ordem de classificação, para a celebração do contrato nas condições ofertadas pelo licitante vencedor.</w:t>
            </w:r>
          </w:p>
          <w:p w14:paraId="46BC47DE" w14:textId="2D246C60" w:rsidR="00080C68" w:rsidRPr="00506A49" w:rsidRDefault="005F0362" w:rsidP="00E162DF">
            <w:pPr>
              <w:pStyle w:val="Corpodetexto"/>
              <w:numPr>
                <w:ilvl w:val="0"/>
                <w:numId w:val="17"/>
              </w:numPr>
              <w:tabs>
                <w:tab w:val="left" w:pos="281"/>
              </w:tabs>
              <w:spacing w:before="120" w:line="276" w:lineRule="auto"/>
              <w:ind w:left="31" w:firstLine="6"/>
              <w:jc w:val="both"/>
            </w:pPr>
            <w:r>
              <w:t>Aplicar as sanções previstas na contratação.</w:t>
            </w:r>
          </w:p>
        </w:tc>
      </w:tr>
      <w:tr w:rsidR="00891EE7" w:rsidRPr="00971214" w14:paraId="598C6BFE" w14:textId="77777777" w:rsidTr="00CE47B7">
        <w:trPr>
          <w:trHeight w:val="1118"/>
        </w:trPr>
        <w:tc>
          <w:tcPr>
            <w:tcW w:w="3681" w:type="dxa"/>
          </w:tcPr>
          <w:p w14:paraId="594DB2A8" w14:textId="2C272C43" w:rsidR="00080C68" w:rsidRDefault="005F0362" w:rsidP="005F0362">
            <w:pPr>
              <w:pStyle w:val="Corpodetexto"/>
              <w:spacing w:before="120" w:line="276" w:lineRule="auto"/>
              <w:jc w:val="both"/>
            </w:pPr>
            <w:r w:rsidRPr="005F0362">
              <w:t>Atrasos na assinatura do contrato ou na entrega das garantias contratuais.</w:t>
            </w:r>
          </w:p>
        </w:tc>
        <w:tc>
          <w:tcPr>
            <w:tcW w:w="1701" w:type="dxa"/>
          </w:tcPr>
          <w:p w14:paraId="14CBAC74" w14:textId="61924319" w:rsidR="00080C68" w:rsidRDefault="005F0362" w:rsidP="005F0362">
            <w:pPr>
              <w:pStyle w:val="Corpodetexto"/>
              <w:spacing w:before="120" w:line="276" w:lineRule="auto"/>
              <w:jc w:val="center"/>
            </w:pPr>
            <w:r>
              <w:t>BAIXO</w:t>
            </w:r>
          </w:p>
        </w:tc>
        <w:tc>
          <w:tcPr>
            <w:tcW w:w="3827" w:type="dxa"/>
          </w:tcPr>
          <w:p w14:paraId="64A39450" w14:textId="0847B091" w:rsidR="00080C68" w:rsidRDefault="005F0362" w:rsidP="00E162DF">
            <w:pPr>
              <w:pStyle w:val="Corpodetexto"/>
              <w:numPr>
                <w:ilvl w:val="0"/>
                <w:numId w:val="17"/>
              </w:numPr>
              <w:tabs>
                <w:tab w:val="left" w:pos="281"/>
              </w:tabs>
              <w:spacing w:before="120" w:line="276" w:lineRule="auto"/>
              <w:ind w:left="31" w:firstLine="6"/>
              <w:jc w:val="both"/>
            </w:pPr>
            <w:r w:rsidRPr="005F0362">
              <w:t>Atrasos para início e, consequentemente, para entrega da obra.</w:t>
            </w:r>
          </w:p>
        </w:tc>
        <w:tc>
          <w:tcPr>
            <w:tcW w:w="4536" w:type="dxa"/>
          </w:tcPr>
          <w:p w14:paraId="727DA769" w14:textId="59DA01B9" w:rsidR="00080C68" w:rsidRDefault="005F0362" w:rsidP="00E162DF">
            <w:pPr>
              <w:pStyle w:val="Corpodetexto"/>
              <w:numPr>
                <w:ilvl w:val="0"/>
                <w:numId w:val="17"/>
              </w:numPr>
              <w:tabs>
                <w:tab w:val="left" w:pos="281"/>
              </w:tabs>
              <w:spacing w:before="120" w:line="276" w:lineRule="auto"/>
              <w:ind w:left="31" w:firstLine="6"/>
              <w:jc w:val="both"/>
            </w:pPr>
            <w:r>
              <w:t>Prever, dentre as cláusulas, sanções que contemplem esta situação.</w:t>
            </w:r>
          </w:p>
        </w:tc>
      </w:tr>
      <w:tr w:rsidR="004B00DC" w:rsidRPr="00971214" w14:paraId="64B48DE2" w14:textId="77777777" w:rsidTr="00CE47B7">
        <w:trPr>
          <w:trHeight w:val="1701"/>
        </w:trPr>
        <w:tc>
          <w:tcPr>
            <w:tcW w:w="3681" w:type="dxa"/>
          </w:tcPr>
          <w:p w14:paraId="729CF835" w14:textId="3E968AE6" w:rsidR="004B00DC" w:rsidRDefault="005F0362" w:rsidP="005F0362">
            <w:pPr>
              <w:pStyle w:val="Corpodetexto"/>
              <w:spacing w:before="120" w:line="276" w:lineRule="auto"/>
              <w:jc w:val="both"/>
            </w:pPr>
            <w:r>
              <w:t xml:space="preserve">Impossibilidade de início da obra, após a emissão da Ordem de Serviço, por restrições da Contratante (liberação do local de implantação, necessidade de execução prévia de outro serviço, interferências com outras atividades </w:t>
            </w:r>
            <w:proofErr w:type="spellStart"/>
            <w:r>
              <w:t>etc</w:t>
            </w:r>
            <w:proofErr w:type="spellEnd"/>
            <w:r>
              <w:t>).</w:t>
            </w:r>
          </w:p>
        </w:tc>
        <w:tc>
          <w:tcPr>
            <w:tcW w:w="1701" w:type="dxa"/>
          </w:tcPr>
          <w:p w14:paraId="0AEAF814" w14:textId="5CD7BDB6" w:rsidR="004B00DC" w:rsidRDefault="005F0362" w:rsidP="005F0362">
            <w:pPr>
              <w:pStyle w:val="Corpodetexto"/>
              <w:spacing w:before="120" w:line="276" w:lineRule="auto"/>
              <w:jc w:val="center"/>
            </w:pPr>
            <w:r>
              <w:t>MÉDIO</w:t>
            </w:r>
          </w:p>
        </w:tc>
        <w:tc>
          <w:tcPr>
            <w:tcW w:w="3827" w:type="dxa"/>
          </w:tcPr>
          <w:p w14:paraId="34E1F7F7" w14:textId="77777777" w:rsidR="005F0362" w:rsidRDefault="005F0362" w:rsidP="00E162DF">
            <w:pPr>
              <w:pStyle w:val="Corpodetexto"/>
              <w:numPr>
                <w:ilvl w:val="0"/>
                <w:numId w:val="17"/>
              </w:numPr>
              <w:tabs>
                <w:tab w:val="left" w:pos="281"/>
              </w:tabs>
              <w:spacing w:before="120" w:line="276" w:lineRule="auto"/>
              <w:ind w:left="31" w:firstLine="6"/>
              <w:jc w:val="both"/>
            </w:pPr>
            <w:r>
              <w:t>Atrasos para início e, consequentemente, para entrega da obra.</w:t>
            </w:r>
          </w:p>
          <w:p w14:paraId="733BBD40" w14:textId="750BA23F" w:rsidR="004B00DC" w:rsidRDefault="005F0362" w:rsidP="00E162DF">
            <w:pPr>
              <w:pStyle w:val="Corpodetexto"/>
              <w:numPr>
                <w:ilvl w:val="0"/>
                <w:numId w:val="17"/>
              </w:numPr>
              <w:tabs>
                <w:tab w:val="left" w:pos="281"/>
              </w:tabs>
              <w:spacing w:before="120" w:line="276" w:lineRule="auto"/>
              <w:ind w:left="31" w:firstLine="6"/>
              <w:jc w:val="both"/>
            </w:pPr>
            <w:r>
              <w:t>Possibilidade de aumento de custos não previstos, principalmente com mobilização e desmobilização da equipe e de equipamentos, aluguéis de estruturas para abrigar o canteiro de obras, gerenciamento de obras, dentre outros que poderão ser reclamados pela Contratada.</w:t>
            </w:r>
          </w:p>
        </w:tc>
        <w:tc>
          <w:tcPr>
            <w:tcW w:w="4536" w:type="dxa"/>
          </w:tcPr>
          <w:p w14:paraId="1911EABC" w14:textId="56016140" w:rsidR="005F0362" w:rsidRDefault="005F0362" w:rsidP="00E162DF">
            <w:pPr>
              <w:pStyle w:val="Corpodetexto"/>
              <w:numPr>
                <w:ilvl w:val="0"/>
                <w:numId w:val="17"/>
              </w:numPr>
              <w:tabs>
                <w:tab w:val="left" w:pos="281"/>
              </w:tabs>
              <w:spacing w:before="120" w:line="276" w:lineRule="auto"/>
              <w:ind w:left="31" w:firstLine="6"/>
              <w:jc w:val="both"/>
            </w:pPr>
            <w:r>
              <w:t>Suspender a emissão da Ordem de Serviço, solicitando que a Contratada não realize a mobilização até que os serviços sejam novamente liberados.</w:t>
            </w:r>
          </w:p>
          <w:p w14:paraId="55D843F9" w14:textId="33AC4323" w:rsidR="004B00DC" w:rsidRDefault="005F0362" w:rsidP="00E162DF">
            <w:pPr>
              <w:pStyle w:val="Corpodetexto"/>
              <w:numPr>
                <w:ilvl w:val="0"/>
                <w:numId w:val="17"/>
              </w:numPr>
              <w:tabs>
                <w:tab w:val="left" w:pos="281"/>
              </w:tabs>
              <w:spacing w:before="120" w:line="276" w:lineRule="auto"/>
              <w:ind w:left="31" w:firstLine="6"/>
              <w:jc w:val="both"/>
            </w:pPr>
            <w:r>
              <w:t>Verificar a necessidade de alterações contratuais para prorrogação dos prazos de execução e vigência do contrato.</w:t>
            </w:r>
          </w:p>
        </w:tc>
      </w:tr>
      <w:tr w:rsidR="004B00DC" w:rsidRPr="00971214" w14:paraId="4603C9CA" w14:textId="77777777" w:rsidTr="00CE47B7">
        <w:trPr>
          <w:trHeight w:val="1701"/>
        </w:trPr>
        <w:tc>
          <w:tcPr>
            <w:tcW w:w="3681" w:type="dxa"/>
          </w:tcPr>
          <w:p w14:paraId="4678AA68" w14:textId="021717DA" w:rsidR="004B00DC" w:rsidRDefault="00E162DF" w:rsidP="005F0362">
            <w:pPr>
              <w:pStyle w:val="Corpodetexto"/>
              <w:spacing w:before="120" w:line="276" w:lineRule="auto"/>
              <w:jc w:val="both"/>
            </w:pPr>
            <w:r w:rsidRPr="00E162DF">
              <w:t>Alterações no projeto básico/ executivo inicialmente contratados, por solicitação da Contratante.</w:t>
            </w:r>
          </w:p>
        </w:tc>
        <w:tc>
          <w:tcPr>
            <w:tcW w:w="1701" w:type="dxa"/>
          </w:tcPr>
          <w:p w14:paraId="1E2E3CB6" w14:textId="4C3DC69D" w:rsidR="004B00DC" w:rsidRDefault="00E162DF" w:rsidP="005F0362">
            <w:pPr>
              <w:pStyle w:val="Corpodetexto"/>
              <w:spacing w:before="120" w:line="276" w:lineRule="auto"/>
              <w:jc w:val="center"/>
            </w:pPr>
            <w:r>
              <w:t>BAIXO</w:t>
            </w:r>
          </w:p>
        </w:tc>
        <w:tc>
          <w:tcPr>
            <w:tcW w:w="3827" w:type="dxa"/>
          </w:tcPr>
          <w:p w14:paraId="41183368" w14:textId="77777777" w:rsidR="00E162DF" w:rsidRDefault="00E162DF" w:rsidP="00E162DF">
            <w:pPr>
              <w:pStyle w:val="Corpodetexto"/>
              <w:numPr>
                <w:ilvl w:val="0"/>
                <w:numId w:val="17"/>
              </w:numPr>
              <w:tabs>
                <w:tab w:val="left" w:pos="281"/>
              </w:tabs>
              <w:spacing w:before="120" w:line="276" w:lineRule="auto"/>
              <w:ind w:left="31" w:firstLine="6"/>
              <w:jc w:val="both"/>
            </w:pPr>
            <w:r>
              <w:t>Aumento dos custos inicialmente previstos para execução do objeto.</w:t>
            </w:r>
          </w:p>
          <w:p w14:paraId="6EDBDF4A" w14:textId="5878EAA1" w:rsidR="004B00DC" w:rsidRDefault="00E162DF" w:rsidP="00E162DF">
            <w:pPr>
              <w:pStyle w:val="Corpodetexto"/>
              <w:numPr>
                <w:ilvl w:val="0"/>
                <w:numId w:val="17"/>
              </w:numPr>
              <w:tabs>
                <w:tab w:val="left" w:pos="281"/>
              </w:tabs>
              <w:spacing w:before="120" w:line="276" w:lineRule="auto"/>
              <w:ind w:left="31" w:firstLine="6"/>
              <w:jc w:val="both"/>
            </w:pPr>
            <w:r>
              <w:t>Possibilidade da ocorrência de atrasos para entrega da obra.</w:t>
            </w:r>
          </w:p>
        </w:tc>
        <w:tc>
          <w:tcPr>
            <w:tcW w:w="4536" w:type="dxa"/>
          </w:tcPr>
          <w:p w14:paraId="04121D89" w14:textId="0176E463" w:rsidR="004B00DC" w:rsidRDefault="00E162DF" w:rsidP="00C137DF">
            <w:pPr>
              <w:pStyle w:val="Corpodetexto"/>
              <w:numPr>
                <w:ilvl w:val="0"/>
                <w:numId w:val="17"/>
              </w:numPr>
              <w:tabs>
                <w:tab w:val="left" w:pos="281"/>
              </w:tabs>
              <w:spacing w:before="120" w:line="276" w:lineRule="auto"/>
              <w:ind w:left="31" w:firstLine="6"/>
              <w:jc w:val="both"/>
            </w:pPr>
            <w:r>
              <w:t>Analise do pedido, verificação da viabilidade e revisão do escopo da contratação, para que se realize uma possível alteração/contratual de prazo e/ou financeira, a ser analisada no caso concreto.</w:t>
            </w:r>
          </w:p>
        </w:tc>
      </w:tr>
      <w:tr w:rsidR="00891EE7" w:rsidRPr="00971214" w14:paraId="25B87C73" w14:textId="77777777" w:rsidTr="00CE47B7">
        <w:trPr>
          <w:trHeight w:val="1701"/>
        </w:trPr>
        <w:tc>
          <w:tcPr>
            <w:tcW w:w="3681" w:type="dxa"/>
          </w:tcPr>
          <w:p w14:paraId="2C01B7B2" w14:textId="4B6C31DE" w:rsidR="00891EE7" w:rsidRPr="00E162DF" w:rsidRDefault="00891EE7" w:rsidP="00891EE7">
            <w:pPr>
              <w:pStyle w:val="Corpodetexto"/>
              <w:spacing w:before="120" w:line="276" w:lineRule="auto"/>
              <w:jc w:val="both"/>
            </w:pPr>
            <w:r>
              <w:t>Identificação de falhas ou omissões em qualquer das peças, orçamentos, plantas, especificações ou memoriais que compõe a contratação, que sejam relevantes.</w:t>
            </w:r>
          </w:p>
        </w:tc>
        <w:tc>
          <w:tcPr>
            <w:tcW w:w="1701" w:type="dxa"/>
          </w:tcPr>
          <w:p w14:paraId="58F0E46E" w14:textId="1502F097" w:rsidR="00891EE7" w:rsidRDefault="00891EE7" w:rsidP="005F0362">
            <w:pPr>
              <w:pStyle w:val="Corpodetexto"/>
              <w:spacing w:before="120" w:line="276" w:lineRule="auto"/>
              <w:jc w:val="center"/>
            </w:pPr>
            <w:r>
              <w:t>ALTO</w:t>
            </w:r>
          </w:p>
        </w:tc>
        <w:tc>
          <w:tcPr>
            <w:tcW w:w="3827" w:type="dxa"/>
          </w:tcPr>
          <w:p w14:paraId="2C7835B7" w14:textId="582DE714" w:rsidR="00891EE7" w:rsidRPr="00272CA2" w:rsidRDefault="00891EE7" w:rsidP="00891EE7">
            <w:pPr>
              <w:pStyle w:val="Corpodetexto"/>
              <w:numPr>
                <w:ilvl w:val="0"/>
                <w:numId w:val="17"/>
              </w:numPr>
              <w:tabs>
                <w:tab w:val="left" w:pos="281"/>
              </w:tabs>
              <w:spacing w:before="120" w:line="276" w:lineRule="auto"/>
              <w:ind w:left="31" w:firstLine="6"/>
              <w:jc w:val="both"/>
            </w:pPr>
            <w:r w:rsidRPr="00272CA2">
              <w:t>Alteração dos custos e/ou prazos inicialmente previstos para execução da obra.</w:t>
            </w:r>
          </w:p>
        </w:tc>
        <w:tc>
          <w:tcPr>
            <w:tcW w:w="4536" w:type="dxa"/>
          </w:tcPr>
          <w:p w14:paraId="1AB17A96" w14:textId="6A43249B" w:rsidR="00891EE7" w:rsidRPr="00272CA2" w:rsidRDefault="00891EE7" w:rsidP="00476AD6">
            <w:pPr>
              <w:pStyle w:val="Corpodetexto"/>
              <w:numPr>
                <w:ilvl w:val="0"/>
                <w:numId w:val="17"/>
              </w:numPr>
              <w:tabs>
                <w:tab w:val="left" w:pos="281"/>
              </w:tabs>
              <w:spacing w:before="120" w:line="276" w:lineRule="auto"/>
              <w:ind w:left="31" w:firstLine="6"/>
              <w:jc w:val="both"/>
            </w:pPr>
            <w:r w:rsidRPr="00272CA2">
              <w:t>Após avaliação da Fiscalização Técnica do Contrato e desde que sejam atendidas as prerrogativas para aditivos por falhas, encaminhar a proposta de alteração contratual à autoridade competente.</w:t>
            </w:r>
          </w:p>
        </w:tc>
      </w:tr>
      <w:tr w:rsidR="00476AD6" w:rsidRPr="00971214" w14:paraId="4FF5C812" w14:textId="77777777" w:rsidTr="00CE47B7">
        <w:trPr>
          <w:trHeight w:val="1701"/>
        </w:trPr>
        <w:tc>
          <w:tcPr>
            <w:tcW w:w="3681" w:type="dxa"/>
          </w:tcPr>
          <w:p w14:paraId="40AC654B" w14:textId="766B66DB" w:rsidR="00476AD6" w:rsidRDefault="00476AD6" w:rsidP="00476AD6">
            <w:pPr>
              <w:pStyle w:val="Corpodetexto"/>
              <w:spacing w:before="120" w:line="276" w:lineRule="auto"/>
              <w:jc w:val="both"/>
            </w:pPr>
            <w:r>
              <w:t>Alteração da legislação, regulamentos e normas que causem alterações no projeto inicialmente contratado.</w:t>
            </w:r>
          </w:p>
        </w:tc>
        <w:tc>
          <w:tcPr>
            <w:tcW w:w="1701" w:type="dxa"/>
          </w:tcPr>
          <w:p w14:paraId="30B6D559" w14:textId="4CBDB513" w:rsidR="00476AD6" w:rsidRDefault="00476AD6" w:rsidP="005F0362">
            <w:pPr>
              <w:pStyle w:val="Corpodetexto"/>
              <w:spacing w:before="120" w:line="276" w:lineRule="auto"/>
              <w:jc w:val="center"/>
            </w:pPr>
            <w:r>
              <w:t>BAIXO</w:t>
            </w:r>
          </w:p>
        </w:tc>
        <w:tc>
          <w:tcPr>
            <w:tcW w:w="3827" w:type="dxa"/>
          </w:tcPr>
          <w:p w14:paraId="71238EC5" w14:textId="1DB9D087" w:rsidR="00476AD6" w:rsidRPr="00272CA2" w:rsidRDefault="00476AD6" w:rsidP="00891EE7">
            <w:pPr>
              <w:pStyle w:val="Corpodetexto"/>
              <w:numPr>
                <w:ilvl w:val="0"/>
                <w:numId w:val="17"/>
              </w:numPr>
              <w:tabs>
                <w:tab w:val="left" w:pos="281"/>
              </w:tabs>
              <w:spacing w:before="120" w:line="276" w:lineRule="auto"/>
              <w:ind w:left="31" w:firstLine="6"/>
              <w:jc w:val="both"/>
            </w:pPr>
            <w:r w:rsidRPr="00272CA2">
              <w:rPr>
                <w:rFonts w:eastAsiaTheme="minorHAnsi"/>
              </w:rPr>
              <w:t>Alteração dos custos e/ou prazos inicialmente previstos para execução da obra.</w:t>
            </w:r>
          </w:p>
        </w:tc>
        <w:tc>
          <w:tcPr>
            <w:tcW w:w="4536" w:type="dxa"/>
          </w:tcPr>
          <w:p w14:paraId="232D00E6" w14:textId="77777777" w:rsidR="00476AD6" w:rsidRPr="00272CA2" w:rsidRDefault="00476AD6" w:rsidP="00476AD6">
            <w:pPr>
              <w:pStyle w:val="Corpodetexto"/>
              <w:numPr>
                <w:ilvl w:val="0"/>
                <w:numId w:val="17"/>
              </w:numPr>
              <w:tabs>
                <w:tab w:val="left" w:pos="281"/>
              </w:tabs>
              <w:spacing w:before="120" w:line="276" w:lineRule="auto"/>
              <w:ind w:left="31" w:firstLine="6"/>
              <w:jc w:val="both"/>
            </w:pPr>
            <w:r w:rsidRPr="00272CA2">
              <w:t>Revisão do escopo da contratação, realizando-se uma alteração</w:t>
            </w:r>
          </w:p>
          <w:p w14:paraId="7C291ACB" w14:textId="10884555" w:rsidR="00476AD6" w:rsidRPr="00272CA2" w:rsidRDefault="00476AD6" w:rsidP="00476AD6">
            <w:pPr>
              <w:pStyle w:val="Corpodetexto"/>
              <w:numPr>
                <w:ilvl w:val="0"/>
                <w:numId w:val="17"/>
              </w:numPr>
              <w:tabs>
                <w:tab w:val="left" w:pos="281"/>
              </w:tabs>
              <w:spacing w:before="120" w:line="276" w:lineRule="auto"/>
              <w:ind w:left="31" w:firstLine="6"/>
              <w:jc w:val="both"/>
            </w:pPr>
            <w:r w:rsidRPr="00272CA2">
              <w:t>contratual de prazo e/ou financeira, a ser analisada no caso concreto.</w:t>
            </w:r>
          </w:p>
        </w:tc>
      </w:tr>
      <w:tr w:rsidR="00E162DF" w:rsidRPr="00971214" w14:paraId="0F9F6B44" w14:textId="77777777" w:rsidTr="00E162DF">
        <w:trPr>
          <w:trHeight w:val="567"/>
        </w:trPr>
        <w:tc>
          <w:tcPr>
            <w:tcW w:w="13745" w:type="dxa"/>
            <w:gridSpan w:val="4"/>
            <w:vAlign w:val="center"/>
          </w:tcPr>
          <w:p w14:paraId="4B301B98" w14:textId="19578F5C" w:rsidR="00E162DF" w:rsidRDefault="00E162DF" w:rsidP="00C137DF">
            <w:pPr>
              <w:pStyle w:val="Corpodetexto"/>
              <w:tabs>
                <w:tab w:val="left" w:pos="281"/>
              </w:tabs>
              <w:spacing w:before="120" w:line="276" w:lineRule="auto"/>
              <w:ind w:left="31" w:firstLine="6"/>
              <w:jc w:val="both"/>
            </w:pPr>
            <w:r>
              <w:t>CONTRATADA</w:t>
            </w:r>
          </w:p>
        </w:tc>
      </w:tr>
      <w:tr w:rsidR="00E162DF" w:rsidRPr="00971214" w14:paraId="382966C5" w14:textId="77777777" w:rsidTr="00CE47B7">
        <w:trPr>
          <w:trHeight w:val="1701"/>
        </w:trPr>
        <w:tc>
          <w:tcPr>
            <w:tcW w:w="3681" w:type="dxa"/>
          </w:tcPr>
          <w:p w14:paraId="71E2C965" w14:textId="6C16B842" w:rsidR="00E162DF" w:rsidRPr="00E162DF" w:rsidRDefault="00C137DF" w:rsidP="0096509F">
            <w:pPr>
              <w:pStyle w:val="Corpodetexto"/>
              <w:spacing w:before="120" w:line="276" w:lineRule="auto"/>
              <w:jc w:val="both"/>
            </w:pPr>
            <w:r>
              <w:t>Identificação de falhas ou omissões em qualquer das peças, orçamentos, plantas, especificações ou memoriais que compõe a contratação, que sejam irrelevante</w:t>
            </w:r>
            <w:r w:rsidR="0096509F">
              <w:t>s ou em que a obrigação de fazer pela Contratada esteja expressamente estipulada no instrumento convocatório e/ou seus anexos</w:t>
            </w:r>
          </w:p>
        </w:tc>
        <w:tc>
          <w:tcPr>
            <w:tcW w:w="1701" w:type="dxa"/>
          </w:tcPr>
          <w:p w14:paraId="245522A7" w14:textId="08B69D2E" w:rsidR="00E162DF" w:rsidRDefault="00C137DF" w:rsidP="005F0362">
            <w:pPr>
              <w:pStyle w:val="Corpodetexto"/>
              <w:spacing w:before="120" w:line="276" w:lineRule="auto"/>
              <w:jc w:val="center"/>
            </w:pPr>
            <w:r>
              <w:t>MÉDIO</w:t>
            </w:r>
          </w:p>
        </w:tc>
        <w:tc>
          <w:tcPr>
            <w:tcW w:w="3827" w:type="dxa"/>
          </w:tcPr>
          <w:p w14:paraId="711F16FD" w14:textId="6742FBD2" w:rsidR="00E162DF" w:rsidRDefault="00C137DF" w:rsidP="00E162DF">
            <w:pPr>
              <w:pStyle w:val="Corpodetexto"/>
              <w:numPr>
                <w:ilvl w:val="0"/>
                <w:numId w:val="17"/>
              </w:numPr>
              <w:tabs>
                <w:tab w:val="left" w:pos="281"/>
              </w:tabs>
              <w:spacing w:before="120" w:line="276" w:lineRule="auto"/>
              <w:ind w:left="31" w:firstLine="6"/>
              <w:jc w:val="both"/>
            </w:pPr>
            <w:r w:rsidRPr="00C137DF">
              <w:t>Alteração dos custos e/ou prazos inicialmente previstos para execução da obra.</w:t>
            </w:r>
          </w:p>
        </w:tc>
        <w:tc>
          <w:tcPr>
            <w:tcW w:w="4536" w:type="dxa"/>
          </w:tcPr>
          <w:p w14:paraId="6E7D0463" w14:textId="77777777" w:rsidR="00E162DF" w:rsidRDefault="00C137DF" w:rsidP="00030BD4">
            <w:pPr>
              <w:pStyle w:val="Corpodetexto"/>
              <w:numPr>
                <w:ilvl w:val="0"/>
                <w:numId w:val="17"/>
              </w:numPr>
              <w:tabs>
                <w:tab w:val="left" w:pos="281"/>
              </w:tabs>
              <w:spacing w:before="120" w:line="276" w:lineRule="auto"/>
              <w:ind w:left="31" w:firstLine="6"/>
              <w:jc w:val="both"/>
            </w:pPr>
            <w:r>
              <w:t>Caso a Contratada venha requerer tais valores com alterações não justificáveis, a alteração contratual deverá ser negada pela fiscalização.</w:t>
            </w:r>
          </w:p>
          <w:p w14:paraId="50C1DC33" w14:textId="02F91D17" w:rsidR="00C137DF" w:rsidRDefault="00C137DF" w:rsidP="00030BD4">
            <w:pPr>
              <w:pStyle w:val="Corpodetexto"/>
              <w:numPr>
                <w:ilvl w:val="0"/>
                <w:numId w:val="17"/>
              </w:numPr>
              <w:tabs>
                <w:tab w:val="left" w:pos="281"/>
              </w:tabs>
              <w:spacing w:before="120" w:line="276" w:lineRule="auto"/>
              <w:ind w:left="31" w:firstLine="6"/>
              <w:jc w:val="both"/>
            </w:pPr>
            <w:r>
              <w:t>Prever, dentre as cláusulas, que tais custos serão absorvidos pela Contratada.</w:t>
            </w:r>
          </w:p>
        </w:tc>
      </w:tr>
      <w:tr w:rsidR="00E162DF" w:rsidRPr="00971214" w14:paraId="5C87EA84" w14:textId="77777777" w:rsidTr="00CE47B7">
        <w:trPr>
          <w:trHeight w:val="1701"/>
        </w:trPr>
        <w:tc>
          <w:tcPr>
            <w:tcW w:w="3681" w:type="dxa"/>
          </w:tcPr>
          <w:p w14:paraId="27587008" w14:textId="1B85AB01" w:rsidR="00E162DF" w:rsidRPr="00E162DF" w:rsidRDefault="00030BD4" w:rsidP="00030BD4">
            <w:pPr>
              <w:pStyle w:val="Corpodetexto"/>
              <w:spacing w:before="120" w:line="276" w:lineRule="auto"/>
              <w:jc w:val="both"/>
            </w:pPr>
            <w:r>
              <w:t>Diferença entre os quantitativos da planilha de orçamento e os quantitativos que serão efetivamente executados na obra, devido a incertezas inerentes ao objeto ou a alguns serviços que compõe o objeto.</w:t>
            </w:r>
          </w:p>
        </w:tc>
        <w:tc>
          <w:tcPr>
            <w:tcW w:w="1701" w:type="dxa"/>
          </w:tcPr>
          <w:p w14:paraId="06CE9BEE" w14:textId="2C4FA9C6" w:rsidR="00E162DF" w:rsidRDefault="00030BD4" w:rsidP="005F0362">
            <w:pPr>
              <w:pStyle w:val="Corpodetexto"/>
              <w:spacing w:before="120" w:line="276" w:lineRule="auto"/>
              <w:jc w:val="center"/>
            </w:pPr>
            <w:r>
              <w:t>BAIXO</w:t>
            </w:r>
          </w:p>
        </w:tc>
        <w:tc>
          <w:tcPr>
            <w:tcW w:w="3827" w:type="dxa"/>
          </w:tcPr>
          <w:p w14:paraId="3F40B5B4" w14:textId="4A8FD44D" w:rsidR="00E162DF" w:rsidRDefault="00030BD4" w:rsidP="00E30934">
            <w:pPr>
              <w:pStyle w:val="Corpodetexto"/>
              <w:numPr>
                <w:ilvl w:val="0"/>
                <w:numId w:val="17"/>
              </w:numPr>
              <w:tabs>
                <w:tab w:val="left" w:pos="281"/>
              </w:tabs>
              <w:spacing w:before="120" w:line="276" w:lineRule="auto"/>
              <w:ind w:left="31" w:firstLine="6"/>
              <w:jc w:val="both"/>
            </w:pPr>
            <w:r w:rsidRPr="00030BD4">
              <w:t>Alteração dos custos e/ou prazos inicialmente previstos para execução da obra.</w:t>
            </w:r>
          </w:p>
        </w:tc>
        <w:tc>
          <w:tcPr>
            <w:tcW w:w="4536" w:type="dxa"/>
          </w:tcPr>
          <w:p w14:paraId="308795BB" w14:textId="7D00A010" w:rsidR="00E162DF" w:rsidRDefault="00030BD4" w:rsidP="00030BD4">
            <w:pPr>
              <w:pStyle w:val="Corpodetexto"/>
              <w:numPr>
                <w:ilvl w:val="0"/>
                <w:numId w:val="17"/>
              </w:numPr>
              <w:tabs>
                <w:tab w:val="left" w:pos="281"/>
              </w:tabs>
              <w:spacing w:before="120" w:line="276" w:lineRule="auto"/>
              <w:ind w:left="31" w:firstLine="6"/>
              <w:jc w:val="both"/>
            </w:pPr>
            <w:r>
              <w:t>Para as obras contratadas no regime de empreitada por preço global, a remuneração da contratada será após a execução de cada etapa, previamente definida no cronograma físico-financeiro. As medições de campo das quantidades realizadas devem ser precisas apenas o suficiente para definir o percentual executado.</w:t>
            </w:r>
          </w:p>
        </w:tc>
      </w:tr>
      <w:tr w:rsidR="00E162DF" w:rsidRPr="00971214" w14:paraId="35C6753F" w14:textId="77777777" w:rsidTr="00CE47B7">
        <w:trPr>
          <w:trHeight w:val="1701"/>
        </w:trPr>
        <w:tc>
          <w:tcPr>
            <w:tcW w:w="3681" w:type="dxa"/>
          </w:tcPr>
          <w:p w14:paraId="653CC402" w14:textId="36A055F4" w:rsidR="00E162DF" w:rsidRPr="00E162DF" w:rsidRDefault="00030BD4" w:rsidP="005F0362">
            <w:pPr>
              <w:pStyle w:val="Corpodetexto"/>
              <w:spacing w:before="120" w:line="276" w:lineRule="auto"/>
              <w:jc w:val="both"/>
            </w:pPr>
            <w:r w:rsidRPr="00030BD4">
              <w:t>Preços de insumos que compõe a execução do objeto abaixo do preço de mercado.</w:t>
            </w:r>
          </w:p>
        </w:tc>
        <w:tc>
          <w:tcPr>
            <w:tcW w:w="1701" w:type="dxa"/>
          </w:tcPr>
          <w:p w14:paraId="67387CCE" w14:textId="3C49E49F" w:rsidR="00E162DF" w:rsidRDefault="00030BD4" w:rsidP="005F0362">
            <w:pPr>
              <w:pStyle w:val="Corpodetexto"/>
              <w:spacing w:before="120" w:line="276" w:lineRule="auto"/>
              <w:jc w:val="center"/>
            </w:pPr>
            <w:r>
              <w:t>BAIXO</w:t>
            </w:r>
          </w:p>
        </w:tc>
        <w:tc>
          <w:tcPr>
            <w:tcW w:w="3827" w:type="dxa"/>
          </w:tcPr>
          <w:p w14:paraId="7D18E33E" w14:textId="74F8210C" w:rsidR="00E162DF" w:rsidRDefault="00030BD4" w:rsidP="00E30934">
            <w:pPr>
              <w:pStyle w:val="Corpodetexto"/>
              <w:numPr>
                <w:ilvl w:val="0"/>
                <w:numId w:val="17"/>
              </w:numPr>
              <w:tabs>
                <w:tab w:val="left" w:pos="281"/>
              </w:tabs>
              <w:spacing w:before="120" w:line="276" w:lineRule="auto"/>
              <w:ind w:left="31" w:firstLine="6"/>
              <w:jc w:val="both"/>
            </w:pPr>
            <w:r w:rsidRPr="00030BD4">
              <w:t>Alteração dos custos inicialmente previstos para execução da obra.</w:t>
            </w:r>
          </w:p>
        </w:tc>
        <w:tc>
          <w:tcPr>
            <w:tcW w:w="4536" w:type="dxa"/>
          </w:tcPr>
          <w:p w14:paraId="3ED2BDC1" w14:textId="5C5239D7" w:rsidR="00E162DF" w:rsidRDefault="00030BD4" w:rsidP="00792965">
            <w:pPr>
              <w:pStyle w:val="Corpodetexto"/>
              <w:numPr>
                <w:ilvl w:val="0"/>
                <w:numId w:val="17"/>
              </w:numPr>
              <w:tabs>
                <w:tab w:val="left" w:pos="281"/>
              </w:tabs>
              <w:spacing w:before="120" w:line="276" w:lineRule="auto"/>
              <w:ind w:left="31" w:firstLine="6"/>
              <w:jc w:val="both"/>
            </w:pPr>
            <w:r>
              <w:t>Caso a Contratada venha requerer tais valores, a mesma deverá seguir as prerrogativas do contrato com referência a Reajustes e Reequilíbrios a serem analisadas pela fiscalização e DLC.</w:t>
            </w:r>
          </w:p>
        </w:tc>
      </w:tr>
      <w:tr w:rsidR="00CE47B7" w:rsidRPr="00971214" w14:paraId="5178C1DA" w14:textId="77777777" w:rsidTr="00CE47B7">
        <w:trPr>
          <w:trHeight w:val="1701"/>
        </w:trPr>
        <w:tc>
          <w:tcPr>
            <w:tcW w:w="3681" w:type="dxa"/>
          </w:tcPr>
          <w:p w14:paraId="7BAD20FA" w14:textId="77B9A9BE" w:rsidR="00CE47B7" w:rsidRDefault="00CE47B7" w:rsidP="00CE47B7">
            <w:pPr>
              <w:pStyle w:val="Corpodetexto"/>
              <w:spacing w:before="120" w:line="276" w:lineRule="auto"/>
              <w:jc w:val="both"/>
            </w:pPr>
            <w:r>
              <w:t>Descumprimento das obrigações trabalhistas, previdenciárias e com FGTS pela Contratada.</w:t>
            </w:r>
            <w:r>
              <w:tab/>
            </w:r>
            <w:r>
              <w:tab/>
            </w:r>
          </w:p>
          <w:p w14:paraId="7870D985" w14:textId="19BF5302" w:rsidR="00CE47B7" w:rsidRPr="00030BD4" w:rsidRDefault="00CE47B7" w:rsidP="00CE47B7">
            <w:pPr>
              <w:pStyle w:val="Corpodetexto"/>
              <w:spacing w:before="120" w:line="276" w:lineRule="auto"/>
              <w:jc w:val="both"/>
            </w:pPr>
          </w:p>
        </w:tc>
        <w:tc>
          <w:tcPr>
            <w:tcW w:w="1701" w:type="dxa"/>
          </w:tcPr>
          <w:p w14:paraId="1C55ACE5" w14:textId="755761BD" w:rsidR="00CE47B7" w:rsidRDefault="00792965" w:rsidP="005F0362">
            <w:pPr>
              <w:pStyle w:val="Corpodetexto"/>
              <w:spacing w:before="120" w:line="276" w:lineRule="auto"/>
              <w:jc w:val="center"/>
            </w:pPr>
            <w:r>
              <w:t>MÉDIO</w:t>
            </w:r>
          </w:p>
        </w:tc>
        <w:tc>
          <w:tcPr>
            <w:tcW w:w="3827" w:type="dxa"/>
          </w:tcPr>
          <w:p w14:paraId="63D851D7" w14:textId="77777777" w:rsidR="00CE47B7" w:rsidRDefault="00CE47B7" w:rsidP="00CE47B7">
            <w:pPr>
              <w:pStyle w:val="Corpodetexto"/>
              <w:numPr>
                <w:ilvl w:val="0"/>
                <w:numId w:val="17"/>
              </w:numPr>
              <w:tabs>
                <w:tab w:val="left" w:pos="281"/>
              </w:tabs>
              <w:spacing w:before="120" w:line="276" w:lineRule="auto"/>
              <w:jc w:val="both"/>
            </w:pPr>
            <w:r>
              <w:t>Prejuízo aos trabalhadores alocados na execução do objeto.</w:t>
            </w:r>
          </w:p>
          <w:p w14:paraId="1DD67E1F" w14:textId="7C8211B6" w:rsidR="00CE47B7" w:rsidRPr="00030BD4" w:rsidRDefault="00CE47B7" w:rsidP="00CE47B7">
            <w:pPr>
              <w:pStyle w:val="Corpodetexto"/>
              <w:numPr>
                <w:ilvl w:val="0"/>
                <w:numId w:val="17"/>
              </w:numPr>
              <w:tabs>
                <w:tab w:val="left" w:pos="281"/>
              </w:tabs>
              <w:spacing w:before="120" w:line="276" w:lineRule="auto"/>
              <w:jc w:val="both"/>
            </w:pPr>
            <w:r>
              <w:t>Não recebimento de medições em caso de impossibilidade de emissão de Certidões Negativas ou documentos contábeis solicitados pela SEFAZ para liquidação de notas</w:t>
            </w:r>
          </w:p>
        </w:tc>
        <w:tc>
          <w:tcPr>
            <w:tcW w:w="4536" w:type="dxa"/>
          </w:tcPr>
          <w:p w14:paraId="5BE04493" w14:textId="28B1E259" w:rsidR="00792965" w:rsidRDefault="00792965" w:rsidP="00792965">
            <w:pPr>
              <w:pStyle w:val="Corpodetexto"/>
              <w:tabs>
                <w:tab w:val="left" w:pos="281"/>
              </w:tabs>
              <w:spacing w:before="120" w:line="276" w:lineRule="auto"/>
              <w:ind w:left="31" w:firstLine="6"/>
              <w:jc w:val="both"/>
            </w:pPr>
            <w:r>
              <w:t>•</w:t>
            </w:r>
            <w:r>
              <w:tab/>
              <w:t>Prever, dentre as cláusulas, a responsabilidade exclusiva da Contratada sobre o pagamento das obrigações trabalhistas, previdenciárias e com FGTS.</w:t>
            </w:r>
          </w:p>
          <w:p w14:paraId="48B13631" w14:textId="45B394DE" w:rsidR="00CE47B7" w:rsidRDefault="00792965" w:rsidP="00792965">
            <w:pPr>
              <w:pStyle w:val="Corpodetexto"/>
              <w:tabs>
                <w:tab w:val="left" w:pos="281"/>
              </w:tabs>
              <w:spacing w:before="120" w:line="276" w:lineRule="auto"/>
              <w:ind w:left="31" w:firstLine="6"/>
              <w:jc w:val="both"/>
            </w:pPr>
            <w:r>
              <w:t>•</w:t>
            </w:r>
            <w:r>
              <w:tab/>
              <w:t>Prever, dentre as cláusulas, sanções que contemplem esta situação.</w:t>
            </w:r>
          </w:p>
        </w:tc>
      </w:tr>
      <w:tr w:rsidR="00E162DF" w:rsidRPr="00971214" w14:paraId="7EF1D108" w14:textId="77777777" w:rsidTr="00CE47B7">
        <w:trPr>
          <w:trHeight w:val="1701"/>
        </w:trPr>
        <w:tc>
          <w:tcPr>
            <w:tcW w:w="3681" w:type="dxa"/>
          </w:tcPr>
          <w:p w14:paraId="198CCD74" w14:textId="02192DC0" w:rsidR="00E162DF" w:rsidRPr="00E162DF" w:rsidRDefault="00E42DB3" w:rsidP="00E42DB3">
            <w:pPr>
              <w:pStyle w:val="Corpodetexto"/>
              <w:spacing w:before="120" w:line="276" w:lineRule="auto"/>
              <w:jc w:val="both"/>
            </w:pPr>
            <w:r>
              <w:t>Execução dos serviços com qualidade abaixo da especificada na contratação e/ou em desacordo com normas técnicas e legislações vigentes.</w:t>
            </w:r>
          </w:p>
        </w:tc>
        <w:tc>
          <w:tcPr>
            <w:tcW w:w="1701" w:type="dxa"/>
          </w:tcPr>
          <w:p w14:paraId="49B28D44" w14:textId="532F84C3" w:rsidR="00E162DF" w:rsidRDefault="00E42DB3" w:rsidP="005F0362">
            <w:pPr>
              <w:pStyle w:val="Corpodetexto"/>
              <w:spacing w:before="120" w:line="276" w:lineRule="auto"/>
              <w:jc w:val="center"/>
            </w:pPr>
            <w:r>
              <w:t>ALTO</w:t>
            </w:r>
          </w:p>
        </w:tc>
        <w:tc>
          <w:tcPr>
            <w:tcW w:w="3827" w:type="dxa"/>
          </w:tcPr>
          <w:p w14:paraId="03BFDBCA" w14:textId="77777777" w:rsidR="00E42DB3" w:rsidRDefault="00E42DB3" w:rsidP="00E30934">
            <w:pPr>
              <w:pStyle w:val="Corpodetexto"/>
              <w:numPr>
                <w:ilvl w:val="0"/>
                <w:numId w:val="17"/>
              </w:numPr>
              <w:tabs>
                <w:tab w:val="left" w:pos="281"/>
              </w:tabs>
              <w:spacing w:before="120" w:line="276" w:lineRule="auto"/>
              <w:ind w:left="31" w:firstLine="6"/>
              <w:jc w:val="both"/>
            </w:pPr>
            <w:r>
              <w:t>Alteração dos custos inicialmente previstos para execução da obra.</w:t>
            </w:r>
          </w:p>
          <w:p w14:paraId="61E25765" w14:textId="725F92A5" w:rsidR="00E162DF" w:rsidRDefault="00E42DB3" w:rsidP="00E30934">
            <w:pPr>
              <w:pStyle w:val="Corpodetexto"/>
              <w:numPr>
                <w:ilvl w:val="0"/>
                <w:numId w:val="17"/>
              </w:numPr>
              <w:tabs>
                <w:tab w:val="left" w:pos="281"/>
              </w:tabs>
              <w:spacing w:before="120" w:line="276" w:lineRule="auto"/>
              <w:ind w:left="31" w:firstLine="6"/>
              <w:jc w:val="both"/>
            </w:pPr>
            <w:r>
              <w:t>Atrasos para conclusão da obra decorrentes da necessidade de refazimento de serviços.</w:t>
            </w:r>
          </w:p>
        </w:tc>
        <w:tc>
          <w:tcPr>
            <w:tcW w:w="4536" w:type="dxa"/>
          </w:tcPr>
          <w:p w14:paraId="62CEC0E3" w14:textId="2F5D3C53" w:rsidR="00E42DB3" w:rsidRDefault="00E42DB3" w:rsidP="00792965">
            <w:pPr>
              <w:pStyle w:val="Corpodetexto"/>
              <w:numPr>
                <w:ilvl w:val="0"/>
                <w:numId w:val="17"/>
              </w:numPr>
              <w:tabs>
                <w:tab w:val="left" w:pos="281"/>
              </w:tabs>
              <w:spacing w:before="120" w:line="276" w:lineRule="auto"/>
              <w:ind w:left="31" w:firstLine="6"/>
              <w:jc w:val="both"/>
            </w:pPr>
            <w:r>
              <w:t xml:space="preserve">Fiscalizar continuamente a execução dos serviços, realizando visitas in loco. </w:t>
            </w:r>
          </w:p>
          <w:p w14:paraId="56E70831" w14:textId="47AE5E4D" w:rsidR="00E42DB3" w:rsidRDefault="00E42DB3" w:rsidP="00792965">
            <w:pPr>
              <w:pStyle w:val="Corpodetexto"/>
              <w:numPr>
                <w:ilvl w:val="0"/>
                <w:numId w:val="17"/>
              </w:numPr>
              <w:tabs>
                <w:tab w:val="left" w:pos="281"/>
              </w:tabs>
              <w:spacing w:before="120" w:line="276" w:lineRule="auto"/>
              <w:ind w:left="31" w:firstLine="6"/>
              <w:jc w:val="both"/>
            </w:pPr>
            <w:r>
              <w:t>Notificar prontamente a Contratada sempre que verificada a necessidade de correção de algum serviço já executado.</w:t>
            </w:r>
          </w:p>
          <w:p w14:paraId="433FBAE6" w14:textId="7832221B" w:rsidR="00E162DF" w:rsidRDefault="00E42DB3" w:rsidP="00792965">
            <w:pPr>
              <w:pStyle w:val="Corpodetexto"/>
              <w:numPr>
                <w:ilvl w:val="0"/>
                <w:numId w:val="17"/>
              </w:numPr>
              <w:tabs>
                <w:tab w:val="left" w:pos="281"/>
              </w:tabs>
              <w:spacing w:before="120" w:line="276" w:lineRule="auto"/>
              <w:ind w:left="31" w:firstLine="6"/>
              <w:jc w:val="both"/>
            </w:pPr>
            <w:r>
              <w:t>Aplicação das sanções previstas na contratação.</w:t>
            </w:r>
          </w:p>
        </w:tc>
      </w:tr>
      <w:tr w:rsidR="00E162DF" w:rsidRPr="00971214" w14:paraId="735DEDA1" w14:textId="77777777" w:rsidTr="00CE47B7">
        <w:trPr>
          <w:trHeight w:val="1701"/>
        </w:trPr>
        <w:tc>
          <w:tcPr>
            <w:tcW w:w="3681" w:type="dxa"/>
          </w:tcPr>
          <w:p w14:paraId="1DED2B0D" w14:textId="7DF31DC5" w:rsidR="00E162DF" w:rsidRPr="00E162DF" w:rsidRDefault="00272CA2" w:rsidP="005F0362">
            <w:pPr>
              <w:pStyle w:val="Corpodetexto"/>
              <w:spacing w:before="120" w:line="276" w:lineRule="auto"/>
              <w:jc w:val="both"/>
            </w:pPr>
            <w:r w:rsidRPr="00272CA2">
              <w:t>Ocorrência de acidentes de trabalho durante a execução dos serviços.</w:t>
            </w:r>
          </w:p>
        </w:tc>
        <w:tc>
          <w:tcPr>
            <w:tcW w:w="1701" w:type="dxa"/>
          </w:tcPr>
          <w:p w14:paraId="2E99510A" w14:textId="64ADB5FF" w:rsidR="00E162DF" w:rsidRDefault="00272CA2" w:rsidP="005F0362">
            <w:pPr>
              <w:pStyle w:val="Corpodetexto"/>
              <w:spacing w:before="120" w:line="276" w:lineRule="auto"/>
              <w:jc w:val="center"/>
            </w:pPr>
            <w:r>
              <w:t>BAIXO</w:t>
            </w:r>
          </w:p>
        </w:tc>
        <w:tc>
          <w:tcPr>
            <w:tcW w:w="3827" w:type="dxa"/>
          </w:tcPr>
          <w:p w14:paraId="4AC6B2C4" w14:textId="3DB83132" w:rsidR="00E162DF" w:rsidRDefault="00E30934" w:rsidP="00E30934">
            <w:pPr>
              <w:pStyle w:val="Corpodetexto"/>
              <w:numPr>
                <w:ilvl w:val="0"/>
                <w:numId w:val="17"/>
              </w:numPr>
              <w:tabs>
                <w:tab w:val="left" w:pos="281"/>
              </w:tabs>
              <w:spacing w:before="120" w:line="276" w:lineRule="auto"/>
              <w:ind w:left="31" w:firstLine="6"/>
              <w:jc w:val="both"/>
            </w:pPr>
            <w:r>
              <w:t>Prejuízos ao trabalhador com a ocorrência de lesão corporal ou perturbação funcional que causa a morte ou a perda ou redução, permanente ou temporária, da capacidade para o trabalho.</w:t>
            </w:r>
          </w:p>
        </w:tc>
        <w:tc>
          <w:tcPr>
            <w:tcW w:w="4536" w:type="dxa"/>
          </w:tcPr>
          <w:p w14:paraId="363693B1" w14:textId="67977567" w:rsidR="00E30934" w:rsidRDefault="00E30934" w:rsidP="00E30934">
            <w:pPr>
              <w:pStyle w:val="Corpodetexto"/>
              <w:numPr>
                <w:ilvl w:val="0"/>
                <w:numId w:val="17"/>
              </w:numPr>
              <w:tabs>
                <w:tab w:val="left" w:pos="281"/>
              </w:tabs>
              <w:spacing w:before="120" w:line="276" w:lineRule="auto"/>
              <w:ind w:left="31" w:firstLine="6"/>
              <w:jc w:val="both"/>
            </w:pPr>
            <w:r>
              <w:t>Prever, dentre as cláusulas, que a Contratada deverá responder por qualquer acidente de trabalho na execução dos serviços</w:t>
            </w:r>
            <w:r w:rsidR="00B112FF">
              <w:t xml:space="preserve"> e c</w:t>
            </w:r>
            <w:r>
              <w:t>umprir as Normas Regulamentadoras de Segurança no Trabalho.</w:t>
            </w:r>
          </w:p>
          <w:p w14:paraId="3D5D9C13" w14:textId="2784F6D7" w:rsidR="00E30934" w:rsidRDefault="00E30934" w:rsidP="00E30934">
            <w:pPr>
              <w:pStyle w:val="Corpodetexto"/>
              <w:numPr>
                <w:ilvl w:val="0"/>
                <w:numId w:val="17"/>
              </w:numPr>
              <w:tabs>
                <w:tab w:val="left" w:pos="281"/>
              </w:tabs>
              <w:spacing w:before="120" w:line="276" w:lineRule="auto"/>
              <w:ind w:left="31" w:firstLine="6"/>
              <w:jc w:val="both"/>
            </w:pPr>
            <w:r>
              <w:t>Avaliar, durante as visitas rotineiras da equipe de fiscalização, as condições do canteiro de obras, verificando a utilização de Equipamentos de Proteção Individual e a instalação de Equipamentos de Proteção Coletiva.</w:t>
            </w:r>
          </w:p>
          <w:p w14:paraId="14A48C7C" w14:textId="50D2B009" w:rsidR="00E30934" w:rsidRDefault="00E30934" w:rsidP="00E30934">
            <w:pPr>
              <w:pStyle w:val="Corpodetexto"/>
              <w:numPr>
                <w:ilvl w:val="0"/>
                <w:numId w:val="17"/>
              </w:numPr>
              <w:tabs>
                <w:tab w:val="left" w:pos="281"/>
              </w:tabs>
              <w:spacing w:before="120" w:line="276" w:lineRule="auto"/>
              <w:ind w:left="31" w:firstLine="6"/>
              <w:jc w:val="both"/>
            </w:pPr>
            <w:r>
              <w:t>Notificar a Contratada, caso sejam verificadas irregularidades em relação às normas de segurança no trabalho.</w:t>
            </w:r>
          </w:p>
          <w:p w14:paraId="43C4E3A4" w14:textId="48DB003A" w:rsidR="00E162DF" w:rsidRDefault="00E30934" w:rsidP="00E30934">
            <w:pPr>
              <w:pStyle w:val="Corpodetexto"/>
              <w:numPr>
                <w:ilvl w:val="0"/>
                <w:numId w:val="17"/>
              </w:numPr>
              <w:tabs>
                <w:tab w:val="left" w:pos="281"/>
              </w:tabs>
              <w:spacing w:before="120" w:line="276" w:lineRule="auto"/>
              <w:ind w:left="31" w:firstLine="6"/>
              <w:jc w:val="both"/>
            </w:pPr>
            <w:r>
              <w:t>Em caso de acidentes, solicitar que a Contratada realize os procedimentos administrativos necessários junto aos órgãos competentes e encaminhe à fiscalização a Comunicação de Acidente de Trabalho (CAT) registrada junto à Previdência Social.</w:t>
            </w:r>
          </w:p>
        </w:tc>
      </w:tr>
      <w:tr w:rsidR="00E162DF" w:rsidRPr="00971214" w14:paraId="4575DFA6" w14:textId="77777777" w:rsidTr="00CE47B7">
        <w:trPr>
          <w:trHeight w:val="1701"/>
        </w:trPr>
        <w:tc>
          <w:tcPr>
            <w:tcW w:w="3681" w:type="dxa"/>
          </w:tcPr>
          <w:p w14:paraId="75723EA2" w14:textId="0E7E42BA" w:rsidR="00E162DF" w:rsidRPr="00E162DF" w:rsidRDefault="00E30934" w:rsidP="005F0362">
            <w:pPr>
              <w:pStyle w:val="Corpodetexto"/>
              <w:spacing w:before="120" w:line="276" w:lineRule="auto"/>
              <w:jc w:val="both"/>
            </w:pPr>
            <w:r w:rsidRPr="00E30934">
              <w:t>Ocorrência de roubos e furtos na obra.</w:t>
            </w:r>
          </w:p>
        </w:tc>
        <w:tc>
          <w:tcPr>
            <w:tcW w:w="1701" w:type="dxa"/>
          </w:tcPr>
          <w:p w14:paraId="3AD9C483" w14:textId="0E29E508" w:rsidR="00E162DF" w:rsidRDefault="00E30934" w:rsidP="005F0362">
            <w:pPr>
              <w:pStyle w:val="Corpodetexto"/>
              <w:spacing w:before="120" w:line="276" w:lineRule="auto"/>
              <w:jc w:val="center"/>
            </w:pPr>
            <w:r>
              <w:t>BAIXO</w:t>
            </w:r>
          </w:p>
        </w:tc>
        <w:tc>
          <w:tcPr>
            <w:tcW w:w="3827" w:type="dxa"/>
          </w:tcPr>
          <w:p w14:paraId="4F54B293" w14:textId="48B84352" w:rsidR="00E162DF" w:rsidRDefault="00E30934" w:rsidP="00B112FF">
            <w:pPr>
              <w:pStyle w:val="Corpodetexto"/>
              <w:numPr>
                <w:ilvl w:val="0"/>
                <w:numId w:val="17"/>
              </w:numPr>
              <w:tabs>
                <w:tab w:val="left" w:pos="281"/>
              </w:tabs>
              <w:spacing w:before="120" w:line="276" w:lineRule="auto"/>
              <w:ind w:left="31" w:firstLine="6"/>
              <w:jc w:val="both"/>
            </w:pPr>
            <w:r w:rsidRPr="00E30934">
              <w:t>Prejuízos e aumento dos custos inicialmente previstos para execução da obra.</w:t>
            </w:r>
          </w:p>
        </w:tc>
        <w:tc>
          <w:tcPr>
            <w:tcW w:w="4536" w:type="dxa"/>
          </w:tcPr>
          <w:p w14:paraId="7F539B33" w14:textId="1B3F3858" w:rsidR="00E162DF" w:rsidRDefault="00E30934" w:rsidP="00B112FF">
            <w:pPr>
              <w:pStyle w:val="Corpodetexto"/>
              <w:numPr>
                <w:ilvl w:val="0"/>
                <w:numId w:val="17"/>
              </w:numPr>
              <w:tabs>
                <w:tab w:val="left" w:pos="281"/>
              </w:tabs>
              <w:spacing w:before="120" w:line="276" w:lineRule="auto"/>
              <w:ind w:left="31" w:firstLine="6"/>
              <w:jc w:val="both"/>
            </w:pPr>
            <w:r>
              <w:t>Prever, dentre as cláusulas, que a Contratada deverá manter vigilância da obra e se responsabilizará pelos danos e prejuízos oriundos de roubos e furtos.</w:t>
            </w:r>
          </w:p>
        </w:tc>
      </w:tr>
      <w:tr w:rsidR="00B112FF" w:rsidRPr="00971214" w14:paraId="32860119" w14:textId="77777777" w:rsidTr="00CE47B7">
        <w:trPr>
          <w:trHeight w:val="1701"/>
        </w:trPr>
        <w:tc>
          <w:tcPr>
            <w:tcW w:w="3681" w:type="dxa"/>
          </w:tcPr>
          <w:p w14:paraId="7C5C4666" w14:textId="50C2E56C" w:rsidR="00B112FF" w:rsidRPr="00E30934" w:rsidRDefault="00B112FF" w:rsidP="00B112FF">
            <w:pPr>
              <w:pStyle w:val="Corpodetexto"/>
              <w:spacing w:before="120" w:line="276" w:lineRule="auto"/>
              <w:jc w:val="both"/>
            </w:pPr>
            <w:r>
              <w:t>Prejuízos decorrentes de incêndios, alagamentos da obra ou outros decorrentes de fenômenos climáticos</w:t>
            </w:r>
          </w:p>
        </w:tc>
        <w:tc>
          <w:tcPr>
            <w:tcW w:w="1701" w:type="dxa"/>
          </w:tcPr>
          <w:p w14:paraId="7B05A845" w14:textId="04ED7A20" w:rsidR="00B112FF" w:rsidRDefault="00B112FF" w:rsidP="005F0362">
            <w:pPr>
              <w:pStyle w:val="Corpodetexto"/>
              <w:spacing w:before="120" w:line="276" w:lineRule="auto"/>
              <w:jc w:val="center"/>
            </w:pPr>
            <w:r>
              <w:t>BAIXO</w:t>
            </w:r>
          </w:p>
        </w:tc>
        <w:tc>
          <w:tcPr>
            <w:tcW w:w="3827" w:type="dxa"/>
          </w:tcPr>
          <w:p w14:paraId="0F0675B5" w14:textId="77777777" w:rsidR="00B112FF" w:rsidRDefault="00B112FF" w:rsidP="00B112FF">
            <w:pPr>
              <w:pStyle w:val="Corpodetexto"/>
              <w:numPr>
                <w:ilvl w:val="0"/>
                <w:numId w:val="17"/>
              </w:numPr>
              <w:tabs>
                <w:tab w:val="left" w:pos="281"/>
              </w:tabs>
              <w:spacing w:before="120" w:line="276" w:lineRule="auto"/>
              <w:ind w:left="31" w:firstLine="6"/>
              <w:jc w:val="both"/>
            </w:pPr>
            <w:r>
              <w:t>Alteração dos custos inicialmente previstos para execução da obra.</w:t>
            </w:r>
          </w:p>
          <w:p w14:paraId="23154A97" w14:textId="05DE5FD9" w:rsidR="00B112FF" w:rsidRPr="00E30934" w:rsidRDefault="00B112FF" w:rsidP="00B112FF">
            <w:pPr>
              <w:pStyle w:val="Corpodetexto"/>
              <w:numPr>
                <w:ilvl w:val="0"/>
                <w:numId w:val="17"/>
              </w:numPr>
              <w:tabs>
                <w:tab w:val="left" w:pos="281"/>
              </w:tabs>
              <w:spacing w:before="120" w:line="276" w:lineRule="auto"/>
              <w:ind w:left="31" w:firstLine="6"/>
              <w:jc w:val="both"/>
            </w:pPr>
            <w:r>
              <w:t>Atrasos na execução do objeto</w:t>
            </w:r>
          </w:p>
        </w:tc>
        <w:tc>
          <w:tcPr>
            <w:tcW w:w="4536" w:type="dxa"/>
          </w:tcPr>
          <w:p w14:paraId="551D535C" w14:textId="387FDCB1" w:rsidR="00B112FF" w:rsidRDefault="00B112FF" w:rsidP="00B112FF">
            <w:pPr>
              <w:pStyle w:val="Corpodetexto"/>
              <w:numPr>
                <w:ilvl w:val="0"/>
                <w:numId w:val="17"/>
              </w:numPr>
              <w:tabs>
                <w:tab w:val="left" w:pos="281"/>
              </w:tabs>
              <w:spacing w:before="120" w:line="276" w:lineRule="auto"/>
              <w:ind w:left="31" w:firstLine="6"/>
              <w:jc w:val="both"/>
            </w:pPr>
            <w:r>
              <w:t>Prever, dentre as cláusulas do Projeto Básico, que a Contratada arcará com os prejuízos decorrentes de incêndios, alagamentos da obra ou outros decorrentes de fenômenos climáticos.</w:t>
            </w:r>
          </w:p>
          <w:p w14:paraId="02DB4F83" w14:textId="4844E543" w:rsidR="00B112FF" w:rsidRDefault="00B112FF" w:rsidP="00B112FF">
            <w:pPr>
              <w:pStyle w:val="Corpodetexto"/>
              <w:numPr>
                <w:ilvl w:val="0"/>
                <w:numId w:val="17"/>
              </w:numPr>
              <w:tabs>
                <w:tab w:val="left" w:pos="281"/>
              </w:tabs>
              <w:spacing w:before="120" w:line="276" w:lineRule="auto"/>
              <w:ind w:left="31" w:firstLine="6"/>
              <w:jc w:val="both"/>
            </w:pPr>
            <w:r>
              <w:t>Solicitar que a Contratada providencie os reparos necessários para entrega do objeto nas condições inicialmente previstas na contratação.</w:t>
            </w:r>
          </w:p>
        </w:tc>
      </w:tr>
      <w:tr w:rsidR="00E30934" w:rsidRPr="00971214" w14:paraId="2A38D0A6" w14:textId="77777777" w:rsidTr="00E30934">
        <w:trPr>
          <w:trHeight w:val="638"/>
        </w:trPr>
        <w:tc>
          <w:tcPr>
            <w:tcW w:w="13745" w:type="dxa"/>
            <w:gridSpan w:val="4"/>
            <w:vAlign w:val="center"/>
          </w:tcPr>
          <w:p w14:paraId="3A7B60AE" w14:textId="49A7E840" w:rsidR="00E30934" w:rsidRDefault="00E30934" w:rsidP="00E30934">
            <w:pPr>
              <w:pStyle w:val="Corpodetexto"/>
              <w:tabs>
                <w:tab w:val="left" w:pos="281"/>
              </w:tabs>
              <w:spacing w:before="120" w:line="276" w:lineRule="auto"/>
              <w:ind w:left="37"/>
              <w:jc w:val="both"/>
            </w:pPr>
            <w:r>
              <w:t>COMPARTILHADO (CONTRATANTE/CONTRATADA)</w:t>
            </w:r>
          </w:p>
        </w:tc>
      </w:tr>
      <w:tr w:rsidR="00E30934" w:rsidRPr="00971214" w14:paraId="51689ACE" w14:textId="77777777" w:rsidTr="00CE47B7">
        <w:trPr>
          <w:trHeight w:val="1701"/>
        </w:trPr>
        <w:tc>
          <w:tcPr>
            <w:tcW w:w="3681" w:type="dxa"/>
          </w:tcPr>
          <w:p w14:paraId="06EF89A2" w14:textId="651A260A" w:rsidR="00E30934" w:rsidRPr="00E162DF" w:rsidRDefault="00B112FF" w:rsidP="005F0362">
            <w:pPr>
              <w:pStyle w:val="Corpodetexto"/>
              <w:spacing w:before="120" w:line="276" w:lineRule="auto"/>
              <w:jc w:val="both"/>
            </w:pPr>
            <w:r w:rsidRPr="00B112FF">
              <w:t>Atrasos da obra decorrentes de chuvas ou outros eventos climáticos e ambientais.</w:t>
            </w:r>
          </w:p>
        </w:tc>
        <w:tc>
          <w:tcPr>
            <w:tcW w:w="1701" w:type="dxa"/>
          </w:tcPr>
          <w:p w14:paraId="2E7FBA4F" w14:textId="7C4B94F5" w:rsidR="00E30934" w:rsidRDefault="00B112FF" w:rsidP="005F0362">
            <w:pPr>
              <w:pStyle w:val="Corpodetexto"/>
              <w:spacing w:before="120" w:line="276" w:lineRule="auto"/>
              <w:jc w:val="center"/>
            </w:pPr>
            <w:r>
              <w:t>MÉDIO</w:t>
            </w:r>
          </w:p>
        </w:tc>
        <w:tc>
          <w:tcPr>
            <w:tcW w:w="3827" w:type="dxa"/>
          </w:tcPr>
          <w:p w14:paraId="751B33D9" w14:textId="028F501B" w:rsidR="00E30934" w:rsidRDefault="00B112FF" w:rsidP="00E162DF">
            <w:pPr>
              <w:pStyle w:val="Corpodetexto"/>
              <w:numPr>
                <w:ilvl w:val="0"/>
                <w:numId w:val="17"/>
              </w:numPr>
              <w:tabs>
                <w:tab w:val="left" w:pos="281"/>
              </w:tabs>
              <w:spacing w:before="120" w:line="276" w:lineRule="auto"/>
              <w:ind w:left="31" w:firstLine="6"/>
              <w:jc w:val="both"/>
            </w:pPr>
            <w:r w:rsidRPr="00B112FF">
              <w:t>Atrasos para entrega da obra.</w:t>
            </w:r>
          </w:p>
        </w:tc>
        <w:tc>
          <w:tcPr>
            <w:tcW w:w="4536" w:type="dxa"/>
          </w:tcPr>
          <w:p w14:paraId="2FA11327" w14:textId="66333D2A" w:rsidR="00E30934" w:rsidRDefault="00B112FF" w:rsidP="00B112FF">
            <w:pPr>
              <w:pStyle w:val="Corpodetexto"/>
              <w:numPr>
                <w:ilvl w:val="0"/>
                <w:numId w:val="17"/>
              </w:numPr>
              <w:tabs>
                <w:tab w:val="left" w:pos="281"/>
              </w:tabs>
              <w:spacing w:before="120" w:line="276" w:lineRule="auto"/>
              <w:ind w:left="0" w:firstLine="29"/>
              <w:jc w:val="both"/>
            </w:pPr>
            <w:r>
              <w:t>Avaliar, caso seja solicitada prorrogação do prazo de execução do objeto pela Contratada, se as chuvas ocorridas preenchem os requisitos de excepcionalidade. Em caso afirmativo, realizar a prorrogação do prazo de execução. Caso contrário, avaliar a necessidade de prorrogação da vigência contratual.</w:t>
            </w:r>
          </w:p>
        </w:tc>
      </w:tr>
    </w:tbl>
    <w:p w14:paraId="6081E24D" w14:textId="77777777" w:rsidR="00B112FF" w:rsidRDefault="00B112FF" w:rsidP="00B112FF">
      <w:pPr>
        <w:pStyle w:val="Corpodetexto"/>
        <w:spacing w:before="120" w:line="276" w:lineRule="auto"/>
        <w:jc w:val="both"/>
        <w:rPr>
          <w:sz w:val="22"/>
          <w:szCs w:val="22"/>
        </w:rPr>
        <w:sectPr w:rsidR="00B112FF" w:rsidSect="00B112FF">
          <w:pgSz w:w="16838" w:h="11906" w:orient="landscape"/>
          <w:pgMar w:top="1418" w:right="1701" w:bottom="1134" w:left="1701" w:header="561" w:footer="1140" w:gutter="0"/>
          <w:cols w:space="720"/>
          <w:formProt w:val="0"/>
          <w:docGrid w:linePitch="100" w:charSpace="8192"/>
        </w:sectPr>
      </w:pPr>
    </w:p>
    <w:p w14:paraId="280EAF19" w14:textId="77777777" w:rsidR="00506A49" w:rsidRDefault="00506A49" w:rsidP="00B112FF">
      <w:pPr>
        <w:tabs>
          <w:tab w:val="left" w:pos="802"/>
          <w:tab w:val="left" w:pos="993"/>
        </w:tabs>
        <w:spacing w:before="120" w:line="276" w:lineRule="auto"/>
      </w:pPr>
    </w:p>
    <w:sectPr w:rsidR="00506A49" w:rsidSect="00603733">
      <w:pgSz w:w="11906" w:h="16838"/>
      <w:pgMar w:top="1701" w:right="1134" w:bottom="1702" w:left="1418" w:header="561" w:footer="1140" w:gutter="0"/>
      <w:cols w:space="720"/>
      <w:formProt w:val="0"/>
      <w:docGrid w:linePitch="100" w:charSpace="819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C6912C" w14:textId="77777777" w:rsidR="001D743A" w:rsidRDefault="00991879">
      <w:r>
        <w:separator/>
      </w:r>
    </w:p>
  </w:endnote>
  <w:endnote w:type="continuationSeparator" w:id="0">
    <w:p w14:paraId="661AD9D5" w14:textId="77777777" w:rsidR="001D743A" w:rsidRDefault="009918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0002AFF" w:usb1="C000247B" w:usb2="00000009" w:usb3="00000000" w:csb0="000001FF" w:csb1="00000000"/>
  </w:font>
  <w:font w:name="Liberation Sans">
    <w:altName w:val="Arial"/>
    <w:charset w:val="00"/>
    <w:family w:val="swiss"/>
    <w:pitch w:val="variable"/>
    <w:sig w:usb0="00000000"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altName w:val="Lucida Sans Unicode"/>
    <w:panose1 w:val="020B0602030504020204"/>
    <w:charset w:val="00"/>
    <w:family w:val="swiss"/>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0D052F" w14:textId="77777777" w:rsidR="00C668FA" w:rsidRDefault="00991879">
    <w:pPr>
      <w:pStyle w:val="Corpodetexto"/>
      <w:spacing w:line="9" w:lineRule="auto"/>
    </w:pPr>
    <w:r>
      <w:rPr>
        <w:noProof/>
        <w:lang w:eastAsia="pt-BR"/>
      </w:rPr>
      <mc:AlternateContent>
        <mc:Choice Requires="wps">
          <w:drawing>
            <wp:anchor distT="0" distB="0" distL="0" distR="0" simplePos="0" relativeHeight="40" behindDoc="1" locked="0" layoutInCell="0" allowOverlap="1" wp14:anchorId="0EA2BB2D" wp14:editId="13F3713C">
              <wp:simplePos x="0" y="0"/>
              <wp:positionH relativeFrom="page">
                <wp:posOffset>4331335</wp:posOffset>
              </wp:positionH>
              <wp:positionV relativeFrom="page">
                <wp:posOffset>9830435</wp:posOffset>
              </wp:positionV>
              <wp:extent cx="2526030" cy="675005"/>
              <wp:effectExtent l="0" t="0" r="0" b="0"/>
              <wp:wrapNone/>
              <wp:docPr id="4" name="Quadro22"/>
              <wp:cNvGraphicFramePr/>
              <a:graphic xmlns:a="http://schemas.openxmlformats.org/drawingml/2006/main">
                <a:graphicData uri="http://schemas.microsoft.com/office/word/2010/wordprocessingShape">
                  <wps:wsp>
                    <wps:cNvSpPr/>
                    <wps:spPr>
                      <a:xfrm>
                        <a:off x="0" y="0"/>
                        <a:ext cx="2525400" cy="674280"/>
                      </a:xfrm>
                      <a:prstGeom prst="rect">
                        <a:avLst/>
                      </a:prstGeom>
                      <a:noFill/>
                      <a:ln w="0">
                        <a:noFill/>
                      </a:ln>
                    </wps:spPr>
                    <wps:style>
                      <a:lnRef idx="0">
                        <a:scrgbClr r="0" g="0" b="0"/>
                      </a:lnRef>
                      <a:fillRef idx="0">
                        <a:scrgbClr r="0" g="0" b="0"/>
                      </a:fillRef>
                      <a:effectRef idx="0">
                        <a:scrgbClr r="0" g="0" b="0"/>
                      </a:effectRef>
                      <a:fontRef idx="minor"/>
                    </wps:style>
                    <wps:txbx>
                      <w:txbxContent>
                        <w:p w14:paraId="19A24EAE" w14:textId="77777777" w:rsidR="00C668FA" w:rsidRDefault="00991879">
                          <w:pPr>
                            <w:pStyle w:val="Contedodoquadro"/>
                            <w:spacing w:line="264" w:lineRule="exact"/>
                            <w:ind w:left="668"/>
                          </w:pPr>
                          <w:r>
                            <w:rPr>
                              <w:rFonts w:ascii="Calibri" w:hAnsi="Calibri"/>
                              <w:color w:val="000009"/>
                              <w:sz w:val="24"/>
                            </w:rPr>
                            <w:t>Secretaria</w:t>
                          </w:r>
                          <w:r>
                            <w:rPr>
                              <w:rFonts w:ascii="Calibri" w:hAnsi="Calibri"/>
                              <w:color w:val="000009"/>
                              <w:spacing w:val="-4"/>
                              <w:sz w:val="24"/>
                            </w:rPr>
                            <w:t xml:space="preserve"> </w:t>
                          </w:r>
                          <w:r>
                            <w:rPr>
                              <w:rFonts w:ascii="Calibri" w:hAnsi="Calibri"/>
                              <w:color w:val="000009"/>
                              <w:sz w:val="24"/>
                            </w:rPr>
                            <w:t>Municipal</w:t>
                          </w:r>
                          <w:r>
                            <w:rPr>
                              <w:rFonts w:ascii="Calibri" w:hAnsi="Calibri"/>
                              <w:color w:val="000009"/>
                              <w:spacing w:val="-4"/>
                              <w:sz w:val="24"/>
                            </w:rPr>
                            <w:t xml:space="preserve"> </w:t>
                          </w:r>
                          <w:r>
                            <w:rPr>
                              <w:rFonts w:ascii="Calibri" w:hAnsi="Calibri"/>
                              <w:color w:val="000009"/>
                              <w:sz w:val="24"/>
                            </w:rPr>
                            <w:t>de</w:t>
                          </w:r>
                          <w:r>
                            <w:rPr>
                              <w:rFonts w:ascii="Calibri" w:hAnsi="Calibri"/>
                              <w:color w:val="000009"/>
                              <w:spacing w:val="-3"/>
                              <w:sz w:val="24"/>
                            </w:rPr>
                            <w:t xml:space="preserve"> </w:t>
                          </w:r>
                          <w:r>
                            <w:rPr>
                              <w:rFonts w:ascii="Calibri" w:hAnsi="Calibri"/>
                              <w:color w:val="000009"/>
                              <w:sz w:val="24"/>
                            </w:rPr>
                            <w:t>Educação</w:t>
                          </w:r>
                        </w:p>
                        <w:p w14:paraId="02B129E1" w14:textId="77777777" w:rsidR="00C668FA" w:rsidRDefault="00991879">
                          <w:pPr>
                            <w:pStyle w:val="Contedodoquadro"/>
                            <w:spacing w:line="195" w:lineRule="exact"/>
                            <w:ind w:right="19"/>
                            <w:jc w:val="right"/>
                          </w:pPr>
                          <w:r>
                            <w:rPr>
                              <w:rFonts w:ascii="Calibri" w:hAnsi="Calibri"/>
                              <w:color w:val="000009"/>
                              <w:sz w:val="16"/>
                            </w:rPr>
                            <w:t>Avenida</w:t>
                          </w:r>
                          <w:r>
                            <w:rPr>
                              <w:rFonts w:ascii="Calibri" w:hAnsi="Calibri"/>
                              <w:color w:val="000009"/>
                              <w:spacing w:val="-3"/>
                              <w:sz w:val="16"/>
                            </w:rPr>
                            <w:t xml:space="preserve"> </w:t>
                          </w:r>
                          <w:r>
                            <w:rPr>
                              <w:rFonts w:ascii="Calibri" w:hAnsi="Calibri"/>
                              <w:color w:val="000009"/>
                              <w:sz w:val="16"/>
                            </w:rPr>
                            <w:t>Vereador</w:t>
                          </w:r>
                          <w:r>
                            <w:rPr>
                              <w:rFonts w:ascii="Calibri" w:hAnsi="Calibri"/>
                              <w:color w:val="000009"/>
                              <w:spacing w:val="-3"/>
                              <w:sz w:val="16"/>
                            </w:rPr>
                            <w:t xml:space="preserve"> </w:t>
                          </w:r>
                          <w:r>
                            <w:rPr>
                              <w:rFonts w:ascii="Calibri" w:hAnsi="Calibri"/>
                              <w:color w:val="000009"/>
                              <w:sz w:val="16"/>
                            </w:rPr>
                            <w:t>Abrahão</w:t>
                          </w:r>
                          <w:r>
                            <w:rPr>
                              <w:rFonts w:ascii="Calibri" w:hAnsi="Calibri"/>
                              <w:color w:val="000009"/>
                              <w:spacing w:val="-3"/>
                              <w:sz w:val="16"/>
                            </w:rPr>
                            <w:t xml:space="preserve"> </w:t>
                          </w:r>
                          <w:r>
                            <w:rPr>
                              <w:rFonts w:ascii="Calibri" w:hAnsi="Calibri"/>
                              <w:color w:val="000009"/>
                              <w:sz w:val="16"/>
                            </w:rPr>
                            <w:t>João</w:t>
                          </w:r>
                          <w:r>
                            <w:rPr>
                              <w:rFonts w:ascii="Calibri" w:hAnsi="Calibri"/>
                              <w:color w:val="000009"/>
                              <w:spacing w:val="-3"/>
                              <w:sz w:val="16"/>
                            </w:rPr>
                            <w:t xml:space="preserve"> </w:t>
                          </w:r>
                          <w:r>
                            <w:rPr>
                              <w:rFonts w:ascii="Calibri" w:hAnsi="Calibri"/>
                              <w:color w:val="000009"/>
                              <w:sz w:val="16"/>
                            </w:rPr>
                            <w:t>Francisco,</w:t>
                          </w:r>
                          <w:r>
                            <w:rPr>
                              <w:rFonts w:ascii="Calibri" w:hAnsi="Calibri"/>
                              <w:color w:val="000009"/>
                              <w:spacing w:val="-1"/>
                              <w:sz w:val="16"/>
                            </w:rPr>
                            <w:t xml:space="preserve"> </w:t>
                          </w:r>
                          <w:r>
                            <w:rPr>
                              <w:rFonts w:ascii="Calibri" w:hAnsi="Calibri"/>
                              <w:color w:val="000009"/>
                              <w:sz w:val="16"/>
                            </w:rPr>
                            <w:t>3855</w:t>
                          </w:r>
                          <w:r>
                            <w:rPr>
                              <w:rFonts w:ascii="Calibri" w:hAnsi="Calibri"/>
                              <w:color w:val="000009"/>
                              <w:spacing w:val="-1"/>
                              <w:sz w:val="16"/>
                            </w:rPr>
                            <w:t xml:space="preserve"> </w:t>
                          </w:r>
                          <w:r>
                            <w:rPr>
                              <w:rFonts w:ascii="Calibri" w:hAnsi="Calibri"/>
                              <w:color w:val="000009"/>
                              <w:sz w:val="16"/>
                            </w:rPr>
                            <w:t>-</w:t>
                          </w:r>
                          <w:r>
                            <w:rPr>
                              <w:rFonts w:ascii="Calibri" w:hAnsi="Calibri"/>
                              <w:color w:val="000009"/>
                              <w:spacing w:val="-1"/>
                              <w:sz w:val="16"/>
                            </w:rPr>
                            <w:t xml:space="preserve"> </w:t>
                          </w:r>
                          <w:r>
                            <w:rPr>
                              <w:rFonts w:ascii="Calibri" w:hAnsi="Calibri"/>
                              <w:color w:val="000009"/>
                              <w:sz w:val="16"/>
                            </w:rPr>
                            <w:t>Ressacada</w:t>
                          </w:r>
                        </w:p>
                        <w:p w14:paraId="61A046D9" w14:textId="77777777" w:rsidR="00C668FA" w:rsidRDefault="00991879">
                          <w:pPr>
                            <w:pStyle w:val="Contedodoquadro"/>
                            <w:spacing w:before="1" w:line="195" w:lineRule="exact"/>
                            <w:ind w:right="20"/>
                            <w:jc w:val="right"/>
                          </w:pPr>
                          <w:r>
                            <w:rPr>
                              <w:rFonts w:ascii="Calibri" w:hAnsi="Calibri"/>
                              <w:color w:val="000009"/>
                              <w:sz w:val="16"/>
                            </w:rPr>
                            <w:t>88307-303</w:t>
                          </w:r>
                          <w:r>
                            <w:rPr>
                              <w:rFonts w:ascii="Calibri" w:hAnsi="Calibri"/>
                              <w:color w:val="000009"/>
                              <w:spacing w:val="-2"/>
                              <w:sz w:val="16"/>
                            </w:rPr>
                            <w:t xml:space="preserve"> </w:t>
                          </w:r>
                          <w:r>
                            <w:rPr>
                              <w:rFonts w:ascii="Calibri" w:hAnsi="Calibri"/>
                              <w:color w:val="000009"/>
                              <w:sz w:val="16"/>
                            </w:rPr>
                            <w:t>•</w:t>
                          </w:r>
                          <w:r>
                            <w:rPr>
                              <w:rFonts w:ascii="Calibri" w:hAnsi="Calibri"/>
                              <w:color w:val="000009"/>
                              <w:spacing w:val="-2"/>
                              <w:sz w:val="16"/>
                            </w:rPr>
                            <w:t xml:space="preserve"> </w:t>
                          </w:r>
                          <w:r>
                            <w:rPr>
                              <w:rFonts w:ascii="Calibri" w:hAnsi="Calibri"/>
                              <w:color w:val="000009"/>
                              <w:sz w:val="16"/>
                            </w:rPr>
                            <w:t>Itajaí</w:t>
                          </w:r>
                          <w:r>
                            <w:rPr>
                              <w:rFonts w:ascii="Calibri" w:hAnsi="Calibri"/>
                              <w:color w:val="000009"/>
                              <w:spacing w:val="-3"/>
                              <w:sz w:val="16"/>
                            </w:rPr>
                            <w:t xml:space="preserve"> </w:t>
                          </w:r>
                          <w:r>
                            <w:rPr>
                              <w:rFonts w:ascii="Calibri" w:hAnsi="Calibri"/>
                              <w:color w:val="000009"/>
                              <w:sz w:val="16"/>
                            </w:rPr>
                            <w:t>•</w:t>
                          </w:r>
                          <w:r>
                            <w:rPr>
                              <w:rFonts w:ascii="Calibri" w:hAnsi="Calibri"/>
                              <w:color w:val="000009"/>
                              <w:spacing w:val="-3"/>
                              <w:sz w:val="16"/>
                            </w:rPr>
                            <w:t xml:space="preserve"> </w:t>
                          </w:r>
                          <w:r>
                            <w:rPr>
                              <w:rFonts w:ascii="Calibri" w:hAnsi="Calibri"/>
                              <w:color w:val="000009"/>
                              <w:sz w:val="16"/>
                            </w:rPr>
                            <w:t>Santa</w:t>
                          </w:r>
                          <w:r>
                            <w:rPr>
                              <w:rFonts w:ascii="Calibri" w:hAnsi="Calibri"/>
                              <w:color w:val="000009"/>
                              <w:spacing w:val="-2"/>
                              <w:sz w:val="16"/>
                            </w:rPr>
                            <w:t xml:space="preserve"> </w:t>
                          </w:r>
                          <w:r>
                            <w:rPr>
                              <w:rFonts w:ascii="Calibri" w:hAnsi="Calibri"/>
                              <w:color w:val="000009"/>
                              <w:sz w:val="16"/>
                            </w:rPr>
                            <w:t>Catarina</w:t>
                          </w:r>
                        </w:p>
                        <w:p w14:paraId="5CCACFD2" w14:textId="77777777" w:rsidR="00C668FA" w:rsidRDefault="00991879">
                          <w:pPr>
                            <w:pStyle w:val="Contedodoquadro"/>
                            <w:spacing w:line="194" w:lineRule="exact"/>
                            <w:ind w:right="18"/>
                            <w:jc w:val="right"/>
                          </w:pPr>
                          <w:r>
                            <w:rPr>
                              <w:rFonts w:ascii="Calibri" w:hAnsi="Calibri"/>
                              <w:color w:val="000009"/>
                              <w:sz w:val="16"/>
                            </w:rPr>
                            <w:t>Fone:</w:t>
                          </w:r>
                          <w:r>
                            <w:rPr>
                              <w:rFonts w:ascii="Calibri" w:hAnsi="Calibri"/>
                              <w:color w:val="000009"/>
                              <w:spacing w:val="-2"/>
                              <w:sz w:val="16"/>
                            </w:rPr>
                            <w:t xml:space="preserve"> </w:t>
                          </w:r>
                          <w:r>
                            <w:rPr>
                              <w:rFonts w:ascii="Calibri" w:hAnsi="Calibri"/>
                              <w:color w:val="000009"/>
                              <w:sz w:val="16"/>
                            </w:rPr>
                            <w:t>47</w:t>
                          </w:r>
                          <w:r>
                            <w:rPr>
                              <w:rFonts w:ascii="Calibri" w:hAnsi="Calibri"/>
                              <w:color w:val="000009"/>
                              <w:spacing w:val="-1"/>
                              <w:sz w:val="16"/>
                            </w:rPr>
                            <w:t xml:space="preserve"> </w:t>
                          </w:r>
                          <w:r>
                            <w:rPr>
                              <w:rFonts w:ascii="Calibri" w:hAnsi="Calibri"/>
                              <w:color w:val="000009"/>
                              <w:sz w:val="16"/>
                            </w:rPr>
                            <w:t>3249-3300</w:t>
                          </w:r>
                        </w:p>
                        <w:p w14:paraId="6B9385BA" w14:textId="77777777" w:rsidR="00C668FA" w:rsidRDefault="00C22398">
                          <w:pPr>
                            <w:pStyle w:val="Contedodoquadro"/>
                            <w:spacing w:line="195" w:lineRule="exact"/>
                            <w:ind w:right="23"/>
                            <w:jc w:val="right"/>
                          </w:pPr>
                          <w:hyperlink r:id="rId1">
                            <w:r w:rsidR="00991879">
                              <w:rPr>
                                <w:rFonts w:ascii="Calibri" w:hAnsi="Calibri"/>
                                <w:color w:val="000009"/>
                                <w:sz w:val="16"/>
                              </w:rPr>
                              <w:t>die@edu.itajai.sc.gov.br</w:t>
                            </w:r>
                          </w:hyperlink>
                        </w:p>
                      </w:txbxContent>
                    </wps:txbx>
                    <wps:bodyPr lIns="0" tIns="0" rIns="0" bIns="0">
                      <a:noAutofit/>
                    </wps:bodyPr>
                  </wps:wsp>
                </a:graphicData>
              </a:graphic>
            </wp:anchor>
          </w:drawing>
        </mc:Choice>
        <mc:Fallback>
          <w:pict>
            <v:rect id="Quadro22" o:spid="_x0000_s1034" style="position:absolute;margin-left:341.05pt;margin-top:774.05pt;width:198.9pt;height:53.15pt;z-index:-5033164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" o:allowincell="f" filled="f" stroked="f" strokeweight="0">
              <v:textbox inset="0,0,0,0">
                <w:txbxContent>
                  <w:p w14:paraId="19A24EAE" w14:textId="77777777" w:rsidR="00C668FA" w:rsidRDefault="00991879">
                    <w:pPr>
                      <w:pStyle w:val="Contedodoquadro"/>
                      <w:spacing w:line="264" w:lineRule="exact"/>
                      <w:ind w:left="668"/>
                    </w:pPr>
                    <w:r>
                      <w:rPr>
                        <w:rFonts w:ascii="Calibri" w:hAnsi="Calibri"/>
                        <w:color w:val="000009"/>
                        <w:sz w:val="24"/>
                      </w:rPr>
                      <w:t>Secretaria</w:t>
                    </w:r>
                    <w:r>
                      <w:rPr>
                        <w:rFonts w:ascii="Calibri" w:hAnsi="Calibri"/>
                        <w:color w:val="000009"/>
                        <w:spacing w:val="-4"/>
                        <w:sz w:val="24"/>
                      </w:rPr>
                      <w:t xml:space="preserve"> </w:t>
                    </w:r>
                    <w:r>
                      <w:rPr>
                        <w:rFonts w:ascii="Calibri" w:hAnsi="Calibri"/>
                        <w:color w:val="000009"/>
                        <w:sz w:val="24"/>
                      </w:rPr>
                      <w:t>Municipal</w:t>
                    </w:r>
                    <w:r>
                      <w:rPr>
                        <w:rFonts w:ascii="Calibri" w:hAnsi="Calibri"/>
                        <w:color w:val="000009"/>
                        <w:spacing w:val="-4"/>
                        <w:sz w:val="24"/>
                      </w:rPr>
                      <w:t xml:space="preserve"> </w:t>
                    </w:r>
                    <w:r>
                      <w:rPr>
                        <w:rFonts w:ascii="Calibri" w:hAnsi="Calibri"/>
                        <w:color w:val="000009"/>
                        <w:sz w:val="24"/>
                      </w:rPr>
                      <w:t>de</w:t>
                    </w:r>
                    <w:r>
                      <w:rPr>
                        <w:rFonts w:ascii="Calibri" w:hAnsi="Calibri"/>
                        <w:color w:val="000009"/>
                        <w:spacing w:val="-3"/>
                        <w:sz w:val="24"/>
                      </w:rPr>
                      <w:t xml:space="preserve"> </w:t>
                    </w:r>
                    <w:r>
                      <w:rPr>
                        <w:rFonts w:ascii="Calibri" w:hAnsi="Calibri"/>
                        <w:color w:val="000009"/>
                        <w:sz w:val="24"/>
                      </w:rPr>
                      <w:t>Educação</w:t>
                    </w:r>
                  </w:p>
                  <w:p w14:paraId="02B129E1" w14:textId="77777777" w:rsidR="00C668FA" w:rsidRDefault="00991879">
                    <w:pPr>
                      <w:pStyle w:val="Contedodoquadro"/>
                      <w:spacing w:line="195" w:lineRule="exact"/>
                      <w:ind w:right="19"/>
                      <w:jc w:val="right"/>
                    </w:pPr>
                    <w:r>
                      <w:rPr>
                        <w:rFonts w:ascii="Calibri" w:hAnsi="Calibri"/>
                        <w:color w:val="000009"/>
                        <w:sz w:val="16"/>
                      </w:rPr>
                      <w:t>Avenida</w:t>
                    </w:r>
                    <w:r>
                      <w:rPr>
                        <w:rFonts w:ascii="Calibri" w:hAnsi="Calibri"/>
                        <w:color w:val="000009"/>
                        <w:spacing w:val="-3"/>
                        <w:sz w:val="16"/>
                      </w:rPr>
                      <w:t xml:space="preserve"> </w:t>
                    </w:r>
                    <w:r>
                      <w:rPr>
                        <w:rFonts w:ascii="Calibri" w:hAnsi="Calibri"/>
                        <w:color w:val="000009"/>
                        <w:sz w:val="16"/>
                      </w:rPr>
                      <w:t>Vereador</w:t>
                    </w:r>
                    <w:r>
                      <w:rPr>
                        <w:rFonts w:ascii="Calibri" w:hAnsi="Calibri"/>
                        <w:color w:val="000009"/>
                        <w:spacing w:val="-3"/>
                        <w:sz w:val="16"/>
                      </w:rPr>
                      <w:t xml:space="preserve"> </w:t>
                    </w:r>
                    <w:r>
                      <w:rPr>
                        <w:rFonts w:ascii="Calibri" w:hAnsi="Calibri"/>
                        <w:color w:val="000009"/>
                        <w:sz w:val="16"/>
                      </w:rPr>
                      <w:t>Abrahão</w:t>
                    </w:r>
                    <w:r>
                      <w:rPr>
                        <w:rFonts w:ascii="Calibri" w:hAnsi="Calibri"/>
                        <w:color w:val="000009"/>
                        <w:spacing w:val="-3"/>
                        <w:sz w:val="16"/>
                      </w:rPr>
                      <w:t xml:space="preserve"> </w:t>
                    </w:r>
                    <w:r>
                      <w:rPr>
                        <w:rFonts w:ascii="Calibri" w:hAnsi="Calibri"/>
                        <w:color w:val="000009"/>
                        <w:sz w:val="16"/>
                      </w:rPr>
                      <w:t>João</w:t>
                    </w:r>
                    <w:r>
                      <w:rPr>
                        <w:rFonts w:ascii="Calibri" w:hAnsi="Calibri"/>
                        <w:color w:val="000009"/>
                        <w:spacing w:val="-3"/>
                        <w:sz w:val="16"/>
                      </w:rPr>
                      <w:t xml:space="preserve"> </w:t>
                    </w:r>
                    <w:r>
                      <w:rPr>
                        <w:rFonts w:ascii="Calibri" w:hAnsi="Calibri"/>
                        <w:color w:val="000009"/>
                        <w:sz w:val="16"/>
                      </w:rPr>
                      <w:t>Francisco,</w:t>
                    </w:r>
                    <w:r>
                      <w:rPr>
                        <w:rFonts w:ascii="Calibri" w:hAnsi="Calibri"/>
                        <w:color w:val="000009"/>
                        <w:spacing w:val="-1"/>
                        <w:sz w:val="16"/>
                      </w:rPr>
                      <w:t xml:space="preserve"> </w:t>
                    </w:r>
                    <w:r>
                      <w:rPr>
                        <w:rFonts w:ascii="Calibri" w:hAnsi="Calibri"/>
                        <w:color w:val="000009"/>
                        <w:sz w:val="16"/>
                      </w:rPr>
                      <w:t>3855</w:t>
                    </w:r>
                    <w:r>
                      <w:rPr>
                        <w:rFonts w:ascii="Calibri" w:hAnsi="Calibri"/>
                        <w:color w:val="000009"/>
                        <w:spacing w:val="-1"/>
                        <w:sz w:val="16"/>
                      </w:rPr>
                      <w:t xml:space="preserve"> </w:t>
                    </w:r>
                    <w:r>
                      <w:rPr>
                        <w:rFonts w:ascii="Calibri" w:hAnsi="Calibri"/>
                        <w:color w:val="000009"/>
                        <w:sz w:val="16"/>
                      </w:rPr>
                      <w:t>-</w:t>
                    </w:r>
                    <w:r>
                      <w:rPr>
                        <w:rFonts w:ascii="Calibri" w:hAnsi="Calibri"/>
                        <w:color w:val="000009"/>
                        <w:spacing w:val="-1"/>
                        <w:sz w:val="16"/>
                      </w:rPr>
                      <w:t xml:space="preserve"> </w:t>
                    </w:r>
                    <w:r>
                      <w:rPr>
                        <w:rFonts w:ascii="Calibri" w:hAnsi="Calibri"/>
                        <w:color w:val="000009"/>
                        <w:sz w:val="16"/>
                      </w:rPr>
                      <w:t>Ressacada</w:t>
                    </w:r>
                  </w:p>
                  <w:p w14:paraId="61A046D9" w14:textId="77777777" w:rsidR="00C668FA" w:rsidRDefault="00991879">
                    <w:pPr>
                      <w:pStyle w:val="Contedodoquadro"/>
                      <w:spacing w:before="1" w:line="195" w:lineRule="exact"/>
                      <w:ind w:right="20"/>
                      <w:jc w:val="right"/>
                    </w:pPr>
                    <w:r>
                      <w:rPr>
                        <w:rFonts w:ascii="Calibri" w:hAnsi="Calibri"/>
                        <w:color w:val="000009"/>
                        <w:sz w:val="16"/>
                      </w:rPr>
                      <w:t>88307-303</w:t>
                    </w:r>
                    <w:r>
                      <w:rPr>
                        <w:rFonts w:ascii="Calibri" w:hAnsi="Calibri"/>
                        <w:color w:val="000009"/>
                        <w:spacing w:val="-2"/>
                        <w:sz w:val="16"/>
                      </w:rPr>
                      <w:t xml:space="preserve"> </w:t>
                    </w:r>
                    <w:r>
                      <w:rPr>
                        <w:rFonts w:ascii="Calibri" w:hAnsi="Calibri"/>
                        <w:color w:val="000009"/>
                        <w:sz w:val="16"/>
                      </w:rPr>
                      <w:t>•</w:t>
                    </w:r>
                    <w:r>
                      <w:rPr>
                        <w:rFonts w:ascii="Calibri" w:hAnsi="Calibri"/>
                        <w:color w:val="000009"/>
                        <w:spacing w:val="-2"/>
                        <w:sz w:val="16"/>
                      </w:rPr>
                      <w:t xml:space="preserve"> </w:t>
                    </w:r>
                    <w:r>
                      <w:rPr>
                        <w:rFonts w:ascii="Calibri" w:hAnsi="Calibri"/>
                        <w:color w:val="000009"/>
                        <w:sz w:val="16"/>
                      </w:rPr>
                      <w:t>Itajaí</w:t>
                    </w:r>
                    <w:r>
                      <w:rPr>
                        <w:rFonts w:ascii="Calibri" w:hAnsi="Calibri"/>
                        <w:color w:val="000009"/>
                        <w:spacing w:val="-3"/>
                        <w:sz w:val="16"/>
                      </w:rPr>
                      <w:t xml:space="preserve"> </w:t>
                    </w:r>
                    <w:r>
                      <w:rPr>
                        <w:rFonts w:ascii="Calibri" w:hAnsi="Calibri"/>
                        <w:color w:val="000009"/>
                        <w:sz w:val="16"/>
                      </w:rPr>
                      <w:t>•</w:t>
                    </w:r>
                    <w:r>
                      <w:rPr>
                        <w:rFonts w:ascii="Calibri" w:hAnsi="Calibri"/>
                        <w:color w:val="000009"/>
                        <w:spacing w:val="-3"/>
                        <w:sz w:val="16"/>
                      </w:rPr>
                      <w:t xml:space="preserve"> </w:t>
                    </w:r>
                    <w:r>
                      <w:rPr>
                        <w:rFonts w:ascii="Calibri" w:hAnsi="Calibri"/>
                        <w:color w:val="000009"/>
                        <w:sz w:val="16"/>
                      </w:rPr>
                      <w:t>Santa</w:t>
                    </w:r>
                    <w:r>
                      <w:rPr>
                        <w:rFonts w:ascii="Calibri" w:hAnsi="Calibri"/>
                        <w:color w:val="000009"/>
                        <w:spacing w:val="-2"/>
                        <w:sz w:val="16"/>
                      </w:rPr>
                      <w:t xml:space="preserve"> </w:t>
                    </w:r>
                    <w:r>
                      <w:rPr>
                        <w:rFonts w:ascii="Calibri" w:hAnsi="Calibri"/>
                        <w:color w:val="000009"/>
                        <w:sz w:val="16"/>
                      </w:rPr>
                      <w:t>Catarina</w:t>
                    </w:r>
                  </w:p>
                  <w:p w14:paraId="5CCACFD2" w14:textId="77777777" w:rsidR="00C668FA" w:rsidRDefault="00991879">
                    <w:pPr>
                      <w:pStyle w:val="Contedodoquadro"/>
                      <w:spacing w:line="194" w:lineRule="exact"/>
                      <w:ind w:right="18"/>
                      <w:jc w:val="right"/>
                    </w:pPr>
                    <w:r>
                      <w:rPr>
                        <w:rFonts w:ascii="Calibri" w:hAnsi="Calibri"/>
                        <w:color w:val="000009"/>
                        <w:sz w:val="16"/>
                      </w:rPr>
                      <w:t>Fone:</w:t>
                    </w:r>
                    <w:r>
                      <w:rPr>
                        <w:rFonts w:ascii="Calibri" w:hAnsi="Calibri"/>
                        <w:color w:val="000009"/>
                        <w:spacing w:val="-2"/>
                        <w:sz w:val="16"/>
                      </w:rPr>
                      <w:t xml:space="preserve"> </w:t>
                    </w:r>
                    <w:r>
                      <w:rPr>
                        <w:rFonts w:ascii="Calibri" w:hAnsi="Calibri"/>
                        <w:color w:val="000009"/>
                        <w:sz w:val="16"/>
                      </w:rPr>
                      <w:t>47</w:t>
                    </w:r>
                    <w:r>
                      <w:rPr>
                        <w:rFonts w:ascii="Calibri" w:hAnsi="Calibri"/>
                        <w:color w:val="000009"/>
                        <w:spacing w:val="-1"/>
                        <w:sz w:val="16"/>
                      </w:rPr>
                      <w:t xml:space="preserve"> </w:t>
                    </w:r>
                    <w:r>
                      <w:rPr>
                        <w:rFonts w:ascii="Calibri" w:hAnsi="Calibri"/>
                        <w:color w:val="000009"/>
                        <w:sz w:val="16"/>
                      </w:rPr>
                      <w:t>3249-3300</w:t>
                    </w:r>
                  </w:p>
                  <w:p w14:paraId="6B9385BA" w14:textId="77777777" w:rsidR="00C668FA" w:rsidRDefault="00C22398">
                    <w:pPr>
                      <w:pStyle w:val="Contedodoquadro"/>
                      <w:spacing w:line="195" w:lineRule="exact"/>
                      <w:ind w:right="23"/>
                      <w:jc w:val="right"/>
                    </w:pPr>
                    <w:hyperlink r:id="rId2">
                      <w:r w:rsidR="00991879">
                        <w:rPr>
                          <w:rFonts w:ascii="Calibri" w:hAnsi="Calibri"/>
                          <w:color w:val="000009"/>
                          <w:sz w:val="16"/>
                        </w:rPr>
                        <w:t>die@edu.itajai.sc.gov.br</w:t>
                      </w:r>
                    </w:hyperlink>
                  </w:p>
                </w:txbxContent>
              </v:textbox>
              <w10:wrap anchorx="page" anchory="page"/>
            </v:rect>
          </w:pict>
        </mc:Fallback>
      </mc:AlternateContent>
    </w:r>
    <w:r>
      <w:rPr>
        <w:noProof/>
        <w:lang w:eastAsia="pt-BR"/>
      </w:rPr>
      <w:drawing>
        <wp:anchor distT="0" distB="0" distL="0" distR="0" simplePos="0" relativeHeight="21" behindDoc="1" locked="0" layoutInCell="0" allowOverlap="1" wp14:anchorId="7D4BD400" wp14:editId="6110EF98">
          <wp:simplePos x="0" y="0"/>
          <wp:positionH relativeFrom="page">
            <wp:posOffset>1079500</wp:posOffset>
          </wp:positionH>
          <wp:positionV relativeFrom="page">
            <wp:posOffset>9903460</wp:posOffset>
          </wp:positionV>
          <wp:extent cx="1762125" cy="583565"/>
          <wp:effectExtent l="0" t="0" r="0" b="0"/>
          <wp:wrapNone/>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Figura8"/>
                  <pic:cNvPicPr>
                    <a:picLocks noChangeAspect="1" noChangeArrowheads="1"/>
                  </pic:cNvPicPr>
                </pic:nvPicPr>
                <pic:blipFill>
                  <a:blip r:embed="rId3"/>
                  <a:stretch>
                    <a:fillRect/>
                  </a:stretch>
                </pic:blipFill>
                <pic:spPr bwMode="auto">
                  <a:xfrm>
                    <a:off x="0" y="0"/>
                    <a:ext cx="1762125" cy="583565"/>
                  </a:xfrm>
                  <a:prstGeom prst="rect">
                    <a:avLst/>
                  </a:prstGeom>
                </pic:spPr>
              </pic:pic>
            </a:graphicData>
          </a:graphic>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275338" w14:textId="77777777" w:rsidR="001D743A" w:rsidRDefault="00991879">
      <w:r>
        <w:separator/>
      </w:r>
    </w:p>
  </w:footnote>
  <w:footnote w:type="continuationSeparator" w:id="0">
    <w:p w14:paraId="695A4B6A" w14:textId="77777777" w:rsidR="001D743A" w:rsidRDefault="009918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3C23E2" w14:textId="77777777" w:rsidR="00C668FA" w:rsidRDefault="00991879">
    <w:pPr>
      <w:pStyle w:val="Corpodetexto"/>
      <w:spacing w:line="9" w:lineRule="auto"/>
    </w:pPr>
    <w:r>
      <w:rPr>
        <w:noProof/>
        <w:lang w:eastAsia="pt-BR"/>
      </w:rPr>
      <w:drawing>
        <wp:anchor distT="0" distB="0" distL="0" distR="0" simplePos="0" relativeHeight="11" behindDoc="1" locked="0" layoutInCell="0" allowOverlap="1" wp14:anchorId="554A9CA8" wp14:editId="1C66BCBC">
          <wp:simplePos x="0" y="0"/>
          <wp:positionH relativeFrom="margin">
            <wp:align>center</wp:align>
          </wp:positionH>
          <wp:positionV relativeFrom="page">
            <wp:posOffset>196215</wp:posOffset>
          </wp:positionV>
          <wp:extent cx="2036445" cy="555625"/>
          <wp:effectExtent l="0" t="0" r="1905" b="0"/>
          <wp:wrapNone/>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igura7"/>
                  <pic:cNvPicPr>
                    <a:picLocks noChangeAspect="1" noChangeArrowheads="1"/>
                  </pic:cNvPicPr>
                </pic:nvPicPr>
                <pic:blipFill>
                  <a:blip r:embed="rId1"/>
                  <a:stretch>
                    <a:fillRect/>
                  </a:stretch>
                </pic:blipFill>
                <pic:spPr bwMode="auto">
                  <a:xfrm>
                    <a:off x="0" y="0"/>
                    <a:ext cx="2036445" cy="555625"/>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65E45"/>
    <w:multiLevelType w:val="multilevel"/>
    <w:tmpl w:val="0F406792"/>
    <w:lvl w:ilvl="0">
      <w:start w:val="1"/>
      <w:numFmt w:val="bullet"/>
      <w:lvlText w:val=""/>
      <w:lvlJc w:val="left"/>
      <w:pPr>
        <w:ind w:left="360" w:hanging="360"/>
      </w:pPr>
      <w:rPr>
        <w:rFonts w:ascii="Symbol" w:hAnsi="Symbol" w:hint="default"/>
      </w:rPr>
    </w:lvl>
    <w:lvl w:ilvl="1">
      <w:start w:val="1"/>
      <w:numFmt w:val="decimal"/>
      <w:lvlText w:val="6.%2."/>
      <w:lvlJc w:val="left"/>
      <w:pPr>
        <w:ind w:left="0" w:firstLine="425"/>
      </w:pPr>
      <w:rPr>
        <w:rFonts w:hint="default"/>
      </w:rPr>
    </w:lvl>
    <w:lvl w:ilvl="2">
      <w:start w:val="1"/>
      <w:numFmt w:val="decimal"/>
      <w:lvlText w:val="6.%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0777229E"/>
    <w:multiLevelType w:val="hybridMultilevel"/>
    <w:tmpl w:val="A4F61EAE"/>
    <w:lvl w:ilvl="0" w:tplc="04160001">
      <w:start w:val="1"/>
      <w:numFmt w:val="bullet"/>
      <w:lvlText w:val=""/>
      <w:lvlJc w:val="left"/>
      <w:pPr>
        <w:ind w:left="1146" w:hanging="360"/>
      </w:pPr>
      <w:rPr>
        <w:rFonts w:ascii="Symbol" w:hAnsi="Symbol" w:hint="default"/>
      </w:rPr>
    </w:lvl>
    <w:lvl w:ilvl="1" w:tplc="04160003" w:tentative="1">
      <w:start w:val="1"/>
      <w:numFmt w:val="bullet"/>
      <w:lvlText w:val="o"/>
      <w:lvlJc w:val="left"/>
      <w:pPr>
        <w:ind w:left="1866" w:hanging="360"/>
      </w:pPr>
      <w:rPr>
        <w:rFonts w:ascii="Courier New" w:hAnsi="Courier New" w:cs="Courier New" w:hint="default"/>
      </w:rPr>
    </w:lvl>
    <w:lvl w:ilvl="2" w:tplc="04160005" w:tentative="1">
      <w:start w:val="1"/>
      <w:numFmt w:val="bullet"/>
      <w:lvlText w:val=""/>
      <w:lvlJc w:val="left"/>
      <w:pPr>
        <w:ind w:left="2586" w:hanging="360"/>
      </w:pPr>
      <w:rPr>
        <w:rFonts w:ascii="Wingdings" w:hAnsi="Wingdings" w:hint="default"/>
      </w:rPr>
    </w:lvl>
    <w:lvl w:ilvl="3" w:tplc="04160001" w:tentative="1">
      <w:start w:val="1"/>
      <w:numFmt w:val="bullet"/>
      <w:lvlText w:val=""/>
      <w:lvlJc w:val="left"/>
      <w:pPr>
        <w:ind w:left="3306" w:hanging="360"/>
      </w:pPr>
      <w:rPr>
        <w:rFonts w:ascii="Symbol" w:hAnsi="Symbol" w:hint="default"/>
      </w:rPr>
    </w:lvl>
    <w:lvl w:ilvl="4" w:tplc="04160003" w:tentative="1">
      <w:start w:val="1"/>
      <w:numFmt w:val="bullet"/>
      <w:lvlText w:val="o"/>
      <w:lvlJc w:val="left"/>
      <w:pPr>
        <w:ind w:left="4026" w:hanging="360"/>
      </w:pPr>
      <w:rPr>
        <w:rFonts w:ascii="Courier New" w:hAnsi="Courier New" w:cs="Courier New" w:hint="default"/>
      </w:rPr>
    </w:lvl>
    <w:lvl w:ilvl="5" w:tplc="04160005" w:tentative="1">
      <w:start w:val="1"/>
      <w:numFmt w:val="bullet"/>
      <w:lvlText w:val=""/>
      <w:lvlJc w:val="left"/>
      <w:pPr>
        <w:ind w:left="4746" w:hanging="360"/>
      </w:pPr>
      <w:rPr>
        <w:rFonts w:ascii="Wingdings" w:hAnsi="Wingdings" w:hint="default"/>
      </w:rPr>
    </w:lvl>
    <w:lvl w:ilvl="6" w:tplc="04160001" w:tentative="1">
      <w:start w:val="1"/>
      <w:numFmt w:val="bullet"/>
      <w:lvlText w:val=""/>
      <w:lvlJc w:val="left"/>
      <w:pPr>
        <w:ind w:left="5466" w:hanging="360"/>
      </w:pPr>
      <w:rPr>
        <w:rFonts w:ascii="Symbol" w:hAnsi="Symbol" w:hint="default"/>
      </w:rPr>
    </w:lvl>
    <w:lvl w:ilvl="7" w:tplc="04160003" w:tentative="1">
      <w:start w:val="1"/>
      <w:numFmt w:val="bullet"/>
      <w:lvlText w:val="o"/>
      <w:lvlJc w:val="left"/>
      <w:pPr>
        <w:ind w:left="6186" w:hanging="360"/>
      </w:pPr>
      <w:rPr>
        <w:rFonts w:ascii="Courier New" w:hAnsi="Courier New" w:cs="Courier New" w:hint="default"/>
      </w:rPr>
    </w:lvl>
    <w:lvl w:ilvl="8" w:tplc="04160005" w:tentative="1">
      <w:start w:val="1"/>
      <w:numFmt w:val="bullet"/>
      <w:lvlText w:val=""/>
      <w:lvlJc w:val="left"/>
      <w:pPr>
        <w:ind w:left="6906" w:hanging="360"/>
      </w:pPr>
      <w:rPr>
        <w:rFonts w:ascii="Wingdings" w:hAnsi="Wingdings" w:hint="default"/>
      </w:rPr>
    </w:lvl>
  </w:abstractNum>
  <w:abstractNum w:abstractNumId="2">
    <w:nsid w:val="15E92F46"/>
    <w:multiLevelType w:val="hybridMultilevel"/>
    <w:tmpl w:val="ADD2F0B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nsid w:val="1DE63A0D"/>
    <w:multiLevelType w:val="hybridMultilevel"/>
    <w:tmpl w:val="9004643A"/>
    <w:lvl w:ilvl="0" w:tplc="04160001">
      <w:start w:val="1"/>
      <w:numFmt w:val="bullet"/>
      <w:lvlText w:val=""/>
      <w:lvlJc w:val="left"/>
      <w:pPr>
        <w:ind w:left="1146" w:hanging="360"/>
      </w:pPr>
      <w:rPr>
        <w:rFonts w:ascii="Symbol" w:hAnsi="Symbol" w:hint="default"/>
      </w:rPr>
    </w:lvl>
    <w:lvl w:ilvl="1" w:tplc="04160003" w:tentative="1">
      <w:start w:val="1"/>
      <w:numFmt w:val="bullet"/>
      <w:lvlText w:val="o"/>
      <w:lvlJc w:val="left"/>
      <w:pPr>
        <w:ind w:left="1866" w:hanging="360"/>
      </w:pPr>
      <w:rPr>
        <w:rFonts w:ascii="Courier New" w:hAnsi="Courier New" w:cs="Courier New" w:hint="default"/>
      </w:rPr>
    </w:lvl>
    <w:lvl w:ilvl="2" w:tplc="04160005" w:tentative="1">
      <w:start w:val="1"/>
      <w:numFmt w:val="bullet"/>
      <w:lvlText w:val=""/>
      <w:lvlJc w:val="left"/>
      <w:pPr>
        <w:ind w:left="2586" w:hanging="360"/>
      </w:pPr>
      <w:rPr>
        <w:rFonts w:ascii="Wingdings" w:hAnsi="Wingdings" w:hint="default"/>
      </w:rPr>
    </w:lvl>
    <w:lvl w:ilvl="3" w:tplc="04160001" w:tentative="1">
      <w:start w:val="1"/>
      <w:numFmt w:val="bullet"/>
      <w:lvlText w:val=""/>
      <w:lvlJc w:val="left"/>
      <w:pPr>
        <w:ind w:left="3306" w:hanging="360"/>
      </w:pPr>
      <w:rPr>
        <w:rFonts w:ascii="Symbol" w:hAnsi="Symbol" w:hint="default"/>
      </w:rPr>
    </w:lvl>
    <w:lvl w:ilvl="4" w:tplc="04160003" w:tentative="1">
      <w:start w:val="1"/>
      <w:numFmt w:val="bullet"/>
      <w:lvlText w:val="o"/>
      <w:lvlJc w:val="left"/>
      <w:pPr>
        <w:ind w:left="4026" w:hanging="360"/>
      </w:pPr>
      <w:rPr>
        <w:rFonts w:ascii="Courier New" w:hAnsi="Courier New" w:cs="Courier New" w:hint="default"/>
      </w:rPr>
    </w:lvl>
    <w:lvl w:ilvl="5" w:tplc="04160005" w:tentative="1">
      <w:start w:val="1"/>
      <w:numFmt w:val="bullet"/>
      <w:lvlText w:val=""/>
      <w:lvlJc w:val="left"/>
      <w:pPr>
        <w:ind w:left="4746" w:hanging="360"/>
      </w:pPr>
      <w:rPr>
        <w:rFonts w:ascii="Wingdings" w:hAnsi="Wingdings" w:hint="default"/>
      </w:rPr>
    </w:lvl>
    <w:lvl w:ilvl="6" w:tplc="04160001" w:tentative="1">
      <w:start w:val="1"/>
      <w:numFmt w:val="bullet"/>
      <w:lvlText w:val=""/>
      <w:lvlJc w:val="left"/>
      <w:pPr>
        <w:ind w:left="5466" w:hanging="360"/>
      </w:pPr>
      <w:rPr>
        <w:rFonts w:ascii="Symbol" w:hAnsi="Symbol" w:hint="default"/>
      </w:rPr>
    </w:lvl>
    <w:lvl w:ilvl="7" w:tplc="04160003" w:tentative="1">
      <w:start w:val="1"/>
      <w:numFmt w:val="bullet"/>
      <w:lvlText w:val="o"/>
      <w:lvlJc w:val="left"/>
      <w:pPr>
        <w:ind w:left="6186" w:hanging="360"/>
      </w:pPr>
      <w:rPr>
        <w:rFonts w:ascii="Courier New" w:hAnsi="Courier New" w:cs="Courier New" w:hint="default"/>
      </w:rPr>
    </w:lvl>
    <w:lvl w:ilvl="8" w:tplc="04160005" w:tentative="1">
      <w:start w:val="1"/>
      <w:numFmt w:val="bullet"/>
      <w:lvlText w:val=""/>
      <w:lvlJc w:val="left"/>
      <w:pPr>
        <w:ind w:left="6906" w:hanging="360"/>
      </w:pPr>
      <w:rPr>
        <w:rFonts w:ascii="Wingdings" w:hAnsi="Wingdings" w:hint="default"/>
      </w:rPr>
    </w:lvl>
  </w:abstractNum>
  <w:abstractNum w:abstractNumId="4">
    <w:nsid w:val="2B82516D"/>
    <w:multiLevelType w:val="multilevel"/>
    <w:tmpl w:val="A7F03B8A"/>
    <w:lvl w:ilvl="0">
      <w:start w:val="9"/>
      <w:numFmt w:val="decimal"/>
      <w:lvlText w:val="%1"/>
      <w:lvlJc w:val="left"/>
      <w:pPr>
        <w:tabs>
          <w:tab w:val="num" w:pos="0"/>
        </w:tabs>
        <w:ind w:left="302" w:hanging="418"/>
      </w:pPr>
      <w:rPr>
        <w:rFonts w:hint="default"/>
        <w:lang w:eastAsia="en-US" w:bidi="ar-SA"/>
      </w:rPr>
    </w:lvl>
    <w:lvl w:ilvl="1">
      <w:start w:val="1"/>
      <w:numFmt w:val="decimal"/>
      <w:lvlText w:val="6.%2."/>
      <w:lvlJc w:val="left"/>
      <w:pPr>
        <w:tabs>
          <w:tab w:val="num" w:pos="0"/>
        </w:tabs>
        <w:ind w:left="302" w:hanging="418"/>
      </w:pPr>
      <w:rPr>
        <w:rFonts w:ascii="Arial" w:hAnsi="Arial" w:cs="Arial" w:hint="default"/>
        <w:color w:val="000009"/>
        <w:spacing w:val="-1"/>
        <w:w w:val="99"/>
        <w:sz w:val="22"/>
        <w:szCs w:val="20"/>
        <w:lang w:eastAsia="en-US" w:bidi="ar-SA"/>
      </w:rPr>
    </w:lvl>
    <w:lvl w:ilvl="2">
      <w:numFmt w:val="bullet"/>
      <w:lvlText w:val=""/>
      <w:lvlJc w:val="left"/>
      <w:pPr>
        <w:tabs>
          <w:tab w:val="num" w:pos="0"/>
        </w:tabs>
        <w:ind w:left="2189" w:hanging="418"/>
      </w:pPr>
      <w:rPr>
        <w:rFonts w:ascii="Symbol" w:hAnsi="Symbol" w:cs="Symbol" w:hint="default"/>
        <w:lang w:eastAsia="en-US" w:bidi="ar-SA"/>
      </w:rPr>
    </w:lvl>
    <w:lvl w:ilvl="3">
      <w:numFmt w:val="bullet"/>
      <w:lvlText w:val=""/>
      <w:lvlJc w:val="left"/>
      <w:pPr>
        <w:tabs>
          <w:tab w:val="num" w:pos="0"/>
        </w:tabs>
        <w:ind w:left="3133" w:hanging="418"/>
      </w:pPr>
      <w:rPr>
        <w:rFonts w:ascii="Symbol" w:hAnsi="Symbol" w:cs="Symbol" w:hint="default"/>
        <w:lang w:eastAsia="en-US" w:bidi="ar-SA"/>
      </w:rPr>
    </w:lvl>
    <w:lvl w:ilvl="4">
      <w:numFmt w:val="bullet"/>
      <w:lvlText w:val=""/>
      <w:lvlJc w:val="left"/>
      <w:pPr>
        <w:tabs>
          <w:tab w:val="num" w:pos="0"/>
        </w:tabs>
        <w:ind w:left="4078" w:hanging="418"/>
      </w:pPr>
      <w:rPr>
        <w:rFonts w:ascii="Symbol" w:hAnsi="Symbol" w:cs="Symbol" w:hint="default"/>
        <w:lang w:eastAsia="en-US" w:bidi="ar-SA"/>
      </w:rPr>
    </w:lvl>
    <w:lvl w:ilvl="5">
      <w:numFmt w:val="bullet"/>
      <w:lvlText w:val=""/>
      <w:lvlJc w:val="left"/>
      <w:pPr>
        <w:tabs>
          <w:tab w:val="num" w:pos="0"/>
        </w:tabs>
        <w:ind w:left="5023" w:hanging="418"/>
      </w:pPr>
      <w:rPr>
        <w:rFonts w:ascii="Symbol" w:hAnsi="Symbol" w:cs="Symbol" w:hint="default"/>
        <w:lang w:eastAsia="en-US" w:bidi="ar-SA"/>
      </w:rPr>
    </w:lvl>
    <w:lvl w:ilvl="6">
      <w:numFmt w:val="bullet"/>
      <w:lvlText w:val=""/>
      <w:lvlJc w:val="left"/>
      <w:pPr>
        <w:tabs>
          <w:tab w:val="num" w:pos="0"/>
        </w:tabs>
        <w:ind w:left="5967" w:hanging="418"/>
      </w:pPr>
      <w:rPr>
        <w:rFonts w:ascii="Symbol" w:hAnsi="Symbol" w:cs="Symbol" w:hint="default"/>
        <w:lang w:eastAsia="en-US" w:bidi="ar-SA"/>
      </w:rPr>
    </w:lvl>
    <w:lvl w:ilvl="7">
      <w:numFmt w:val="bullet"/>
      <w:lvlText w:val=""/>
      <w:lvlJc w:val="left"/>
      <w:pPr>
        <w:tabs>
          <w:tab w:val="num" w:pos="0"/>
        </w:tabs>
        <w:ind w:left="6912" w:hanging="418"/>
      </w:pPr>
      <w:rPr>
        <w:rFonts w:ascii="Symbol" w:hAnsi="Symbol" w:cs="Symbol" w:hint="default"/>
        <w:lang w:eastAsia="en-US" w:bidi="ar-SA"/>
      </w:rPr>
    </w:lvl>
    <w:lvl w:ilvl="8">
      <w:numFmt w:val="bullet"/>
      <w:lvlText w:val=""/>
      <w:lvlJc w:val="left"/>
      <w:pPr>
        <w:tabs>
          <w:tab w:val="num" w:pos="0"/>
        </w:tabs>
        <w:ind w:left="7857" w:hanging="418"/>
      </w:pPr>
      <w:rPr>
        <w:rFonts w:ascii="Symbol" w:hAnsi="Symbol" w:cs="Symbol" w:hint="default"/>
        <w:lang w:eastAsia="en-US" w:bidi="ar-SA"/>
      </w:rPr>
    </w:lvl>
  </w:abstractNum>
  <w:abstractNum w:abstractNumId="5">
    <w:nsid w:val="37D93538"/>
    <w:multiLevelType w:val="multilevel"/>
    <w:tmpl w:val="C74A05CC"/>
    <w:lvl w:ilvl="0">
      <w:start w:val="10"/>
      <w:numFmt w:val="decimal"/>
      <w:lvlText w:val="%1"/>
      <w:lvlJc w:val="left"/>
      <w:pPr>
        <w:tabs>
          <w:tab w:val="num" w:pos="0"/>
        </w:tabs>
        <w:ind w:left="801" w:hanging="499"/>
      </w:pPr>
      <w:rPr>
        <w:rFonts w:hint="default"/>
        <w:lang w:val="pt-PT" w:eastAsia="en-US" w:bidi="ar-SA"/>
      </w:rPr>
    </w:lvl>
    <w:lvl w:ilvl="1">
      <w:start w:val="1"/>
      <w:numFmt w:val="decimal"/>
      <w:lvlText w:val="7.%2."/>
      <w:lvlJc w:val="left"/>
      <w:pPr>
        <w:tabs>
          <w:tab w:val="num" w:pos="0"/>
        </w:tabs>
        <w:ind w:left="801" w:hanging="499"/>
      </w:pPr>
      <w:rPr>
        <w:rFonts w:ascii="Arial" w:hAnsi="Arial" w:cs="Arial" w:hint="default"/>
        <w:color w:val="000009"/>
        <w:spacing w:val="-1"/>
        <w:w w:val="99"/>
        <w:sz w:val="22"/>
        <w:szCs w:val="20"/>
        <w:lang w:val="pt-PT" w:eastAsia="en-US" w:bidi="ar-SA"/>
      </w:rPr>
    </w:lvl>
    <w:lvl w:ilvl="2">
      <w:numFmt w:val="bullet"/>
      <w:lvlText w:val=""/>
      <w:lvlJc w:val="left"/>
      <w:pPr>
        <w:tabs>
          <w:tab w:val="num" w:pos="0"/>
        </w:tabs>
        <w:ind w:left="2589" w:hanging="499"/>
      </w:pPr>
      <w:rPr>
        <w:rFonts w:ascii="Symbol" w:hAnsi="Symbol" w:cs="Symbol" w:hint="default"/>
        <w:lang w:val="pt-PT" w:eastAsia="en-US" w:bidi="ar-SA"/>
      </w:rPr>
    </w:lvl>
    <w:lvl w:ilvl="3">
      <w:numFmt w:val="bullet"/>
      <w:lvlText w:val=""/>
      <w:lvlJc w:val="left"/>
      <w:pPr>
        <w:tabs>
          <w:tab w:val="num" w:pos="0"/>
        </w:tabs>
        <w:ind w:left="3483" w:hanging="499"/>
      </w:pPr>
      <w:rPr>
        <w:rFonts w:ascii="Symbol" w:hAnsi="Symbol" w:cs="Symbol" w:hint="default"/>
        <w:lang w:val="pt-PT" w:eastAsia="en-US" w:bidi="ar-SA"/>
      </w:rPr>
    </w:lvl>
    <w:lvl w:ilvl="4">
      <w:numFmt w:val="bullet"/>
      <w:lvlText w:val=""/>
      <w:lvlJc w:val="left"/>
      <w:pPr>
        <w:tabs>
          <w:tab w:val="num" w:pos="0"/>
        </w:tabs>
        <w:ind w:left="4378" w:hanging="499"/>
      </w:pPr>
      <w:rPr>
        <w:rFonts w:ascii="Symbol" w:hAnsi="Symbol" w:cs="Symbol" w:hint="default"/>
        <w:lang w:val="pt-PT" w:eastAsia="en-US" w:bidi="ar-SA"/>
      </w:rPr>
    </w:lvl>
    <w:lvl w:ilvl="5">
      <w:numFmt w:val="bullet"/>
      <w:lvlText w:val=""/>
      <w:lvlJc w:val="left"/>
      <w:pPr>
        <w:tabs>
          <w:tab w:val="num" w:pos="0"/>
        </w:tabs>
        <w:ind w:left="5273" w:hanging="499"/>
      </w:pPr>
      <w:rPr>
        <w:rFonts w:ascii="Symbol" w:hAnsi="Symbol" w:cs="Symbol" w:hint="default"/>
        <w:lang w:val="pt-PT" w:eastAsia="en-US" w:bidi="ar-SA"/>
      </w:rPr>
    </w:lvl>
    <w:lvl w:ilvl="6">
      <w:numFmt w:val="bullet"/>
      <w:lvlText w:val=""/>
      <w:lvlJc w:val="left"/>
      <w:pPr>
        <w:tabs>
          <w:tab w:val="num" w:pos="0"/>
        </w:tabs>
        <w:ind w:left="6167" w:hanging="499"/>
      </w:pPr>
      <w:rPr>
        <w:rFonts w:ascii="Symbol" w:hAnsi="Symbol" w:cs="Symbol" w:hint="default"/>
        <w:lang w:val="pt-PT" w:eastAsia="en-US" w:bidi="ar-SA"/>
      </w:rPr>
    </w:lvl>
    <w:lvl w:ilvl="7">
      <w:numFmt w:val="bullet"/>
      <w:lvlText w:val=""/>
      <w:lvlJc w:val="left"/>
      <w:pPr>
        <w:tabs>
          <w:tab w:val="num" w:pos="0"/>
        </w:tabs>
        <w:ind w:left="7062" w:hanging="499"/>
      </w:pPr>
      <w:rPr>
        <w:rFonts w:ascii="Symbol" w:hAnsi="Symbol" w:cs="Symbol" w:hint="default"/>
        <w:lang w:val="pt-PT" w:eastAsia="en-US" w:bidi="ar-SA"/>
      </w:rPr>
    </w:lvl>
    <w:lvl w:ilvl="8">
      <w:numFmt w:val="bullet"/>
      <w:lvlText w:val=""/>
      <w:lvlJc w:val="left"/>
      <w:pPr>
        <w:tabs>
          <w:tab w:val="num" w:pos="0"/>
        </w:tabs>
        <w:ind w:left="7957" w:hanging="499"/>
      </w:pPr>
      <w:rPr>
        <w:rFonts w:ascii="Symbol" w:hAnsi="Symbol" w:cs="Symbol" w:hint="default"/>
        <w:lang w:val="pt-PT" w:eastAsia="en-US" w:bidi="ar-SA"/>
      </w:rPr>
    </w:lvl>
  </w:abstractNum>
  <w:abstractNum w:abstractNumId="6">
    <w:nsid w:val="39AD6E8E"/>
    <w:multiLevelType w:val="hybridMultilevel"/>
    <w:tmpl w:val="25AA521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nsid w:val="49ED4C98"/>
    <w:multiLevelType w:val="multilevel"/>
    <w:tmpl w:val="336E9302"/>
    <w:lvl w:ilvl="0">
      <w:start w:val="1"/>
      <w:numFmt w:val="decimal"/>
      <w:lvlText w:val="%1."/>
      <w:lvlJc w:val="left"/>
      <w:pPr>
        <w:tabs>
          <w:tab w:val="num" w:pos="0"/>
        </w:tabs>
        <w:ind w:left="1080" w:hanging="720"/>
      </w:pPr>
      <w:rPr>
        <w:b/>
      </w:rPr>
    </w:lvl>
    <w:lvl w:ilvl="1">
      <w:start w:val="1"/>
      <w:numFmt w:val="decimal"/>
      <w:lvlText w:val="%1.%2."/>
      <w:lvlJc w:val="left"/>
      <w:pPr>
        <w:tabs>
          <w:tab w:val="num" w:pos="0"/>
        </w:tabs>
        <w:ind w:left="1161" w:hanging="735"/>
      </w:pPr>
    </w:lvl>
    <w:lvl w:ilvl="2">
      <w:start w:val="1"/>
      <w:numFmt w:val="decimal"/>
      <w:lvlText w:val="%1.%2.%3."/>
      <w:lvlJc w:val="left"/>
      <w:pPr>
        <w:tabs>
          <w:tab w:val="num" w:pos="0"/>
        </w:tabs>
        <w:ind w:left="1227" w:hanging="735"/>
      </w:pPr>
    </w:lvl>
    <w:lvl w:ilvl="3">
      <w:start w:val="1"/>
      <w:numFmt w:val="decimal"/>
      <w:lvlText w:val="%1.%2.%3.%4."/>
      <w:lvlJc w:val="left"/>
      <w:pPr>
        <w:tabs>
          <w:tab w:val="num" w:pos="0"/>
        </w:tabs>
        <w:ind w:left="1293" w:hanging="735"/>
      </w:pPr>
    </w:lvl>
    <w:lvl w:ilvl="4">
      <w:start w:val="1"/>
      <w:numFmt w:val="decimal"/>
      <w:lvlText w:val="%1.%2.%3.%4.%5."/>
      <w:lvlJc w:val="left"/>
      <w:pPr>
        <w:tabs>
          <w:tab w:val="num" w:pos="0"/>
        </w:tabs>
        <w:ind w:left="1704" w:hanging="1080"/>
      </w:pPr>
    </w:lvl>
    <w:lvl w:ilvl="5">
      <w:start w:val="1"/>
      <w:numFmt w:val="decimal"/>
      <w:lvlText w:val="%1.%2.%3.%4.%5.%6."/>
      <w:lvlJc w:val="left"/>
      <w:pPr>
        <w:tabs>
          <w:tab w:val="num" w:pos="0"/>
        </w:tabs>
        <w:ind w:left="1770" w:hanging="1080"/>
      </w:pPr>
    </w:lvl>
    <w:lvl w:ilvl="6">
      <w:start w:val="1"/>
      <w:numFmt w:val="decimal"/>
      <w:lvlText w:val="%1.%2.%3.%4.%5.%6.%7."/>
      <w:lvlJc w:val="left"/>
      <w:pPr>
        <w:tabs>
          <w:tab w:val="num" w:pos="0"/>
        </w:tabs>
        <w:ind w:left="2196" w:hanging="1440"/>
      </w:pPr>
    </w:lvl>
    <w:lvl w:ilvl="7">
      <w:start w:val="1"/>
      <w:numFmt w:val="decimal"/>
      <w:lvlText w:val="%1.%2.%3.%4.%5.%6.%7.%8."/>
      <w:lvlJc w:val="left"/>
      <w:pPr>
        <w:tabs>
          <w:tab w:val="num" w:pos="0"/>
        </w:tabs>
        <w:ind w:left="2262" w:hanging="1440"/>
      </w:pPr>
    </w:lvl>
    <w:lvl w:ilvl="8">
      <w:start w:val="1"/>
      <w:numFmt w:val="decimal"/>
      <w:lvlText w:val="%1.%2.%3.%4.%5.%6.%7.%8.%9."/>
      <w:lvlJc w:val="left"/>
      <w:pPr>
        <w:tabs>
          <w:tab w:val="num" w:pos="0"/>
        </w:tabs>
        <w:ind w:left="2688" w:hanging="1800"/>
      </w:pPr>
    </w:lvl>
  </w:abstractNum>
  <w:abstractNum w:abstractNumId="8">
    <w:nsid w:val="5244508F"/>
    <w:multiLevelType w:val="multilevel"/>
    <w:tmpl w:val="A5E4BB34"/>
    <w:lvl w:ilvl="0">
      <w:numFmt w:val="bullet"/>
      <w:lvlText w:val="-"/>
      <w:lvlJc w:val="left"/>
      <w:pPr>
        <w:tabs>
          <w:tab w:val="num" w:pos="0"/>
        </w:tabs>
        <w:ind w:left="438" w:hanging="137"/>
      </w:pPr>
      <w:rPr>
        <w:rFonts w:ascii="Arial" w:hAnsi="Arial" w:cs="Arial" w:hint="default"/>
        <w:color w:val="000009"/>
        <w:w w:val="100"/>
        <w:sz w:val="22"/>
        <w:szCs w:val="22"/>
        <w:lang w:eastAsia="en-US" w:bidi="ar-SA"/>
      </w:rPr>
    </w:lvl>
    <w:lvl w:ilvl="1">
      <w:numFmt w:val="bullet"/>
      <w:lvlText w:val=""/>
      <w:lvlJc w:val="left"/>
      <w:pPr>
        <w:tabs>
          <w:tab w:val="num" w:pos="0"/>
        </w:tabs>
        <w:ind w:left="1370" w:hanging="137"/>
      </w:pPr>
      <w:rPr>
        <w:rFonts w:ascii="Symbol" w:hAnsi="Symbol" w:cs="Symbol" w:hint="default"/>
        <w:lang w:eastAsia="en-US" w:bidi="ar-SA"/>
      </w:rPr>
    </w:lvl>
    <w:lvl w:ilvl="2">
      <w:numFmt w:val="bullet"/>
      <w:lvlText w:val=""/>
      <w:lvlJc w:val="left"/>
      <w:pPr>
        <w:tabs>
          <w:tab w:val="num" w:pos="0"/>
        </w:tabs>
        <w:ind w:left="2301" w:hanging="137"/>
      </w:pPr>
      <w:rPr>
        <w:rFonts w:ascii="Symbol" w:hAnsi="Symbol" w:cs="Symbol" w:hint="default"/>
        <w:lang w:eastAsia="en-US" w:bidi="ar-SA"/>
      </w:rPr>
    </w:lvl>
    <w:lvl w:ilvl="3">
      <w:numFmt w:val="bullet"/>
      <w:lvlText w:val=""/>
      <w:lvlJc w:val="left"/>
      <w:pPr>
        <w:tabs>
          <w:tab w:val="num" w:pos="0"/>
        </w:tabs>
        <w:ind w:left="3231" w:hanging="137"/>
      </w:pPr>
      <w:rPr>
        <w:rFonts w:ascii="Symbol" w:hAnsi="Symbol" w:cs="Symbol" w:hint="default"/>
        <w:lang w:eastAsia="en-US" w:bidi="ar-SA"/>
      </w:rPr>
    </w:lvl>
    <w:lvl w:ilvl="4">
      <w:numFmt w:val="bullet"/>
      <w:lvlText w:val=""/>
      <w:lvlJc w:val="left"/>
      <w:pPr>
        <w:tabs>
          <w:tab w:val="num" w:pos="0"/>
        </w:tabs>
        <w:ind w:left="4162" w:hanging="137"/>
      </w:pPr>
      <w:rPr>
        <w:rFonts w:ascii="Symbol" w:hAnsi="Symbol" w:cs="Symbol" w:hint="default"/>
        <w:lang w:eastAsia="en-US" w:bidi="ar-SA"/>
      </w:rPr>
    </w:lvl>
    <w:lvl w:ilvl="5">
      <w:numFmt w:val="bullet"/>
      <w:lvlText w:val=""/>
      <w:lvlJc w:val="left"/>
      <w:pPr>
        <w:tabs>
          <w:tab w:val="num" w:pos="0"/>
        </w:tabs>
        <w:ind w:left="5093" w:hanging="137"/>
      </w:pPr>
      <w:rPr>
        <w:rFonts w:ascii="Symbol" w:hAnsi="Symbol" w:cs="Symbol" w:hint="default"/>
        <w:lang w:eastAsia="en-US" w:bidi="ar-SA"/>
      </w:rPr>
    </w:lvl>
    <w:lvl w:ilvl="6">
      <w:numFmt w:val="bullet"/>
      <w:lvlText w:val=""/>
      <w:lvlJc w:val="left"/>
      <w:pPr>
        <w:tabs>
          <w:tab w:val="num" w:pos="0"/>
        </w:tabs>
        <w:ind w:left="6023" w:hanging="137"/>
      </w:pPr>
      <w:rPr>
        <w:rFonts w:ascii="Symbol" w:hAnsi="Symbol" w:cs="Symbol" w:hint="default"/>
        <w:lang w:eastAsia="en-US" w:bidi="ar-SA"/>
      </w:rPr>
    </w:lvl>
    <w:lvl w:ilvl="7">
      <w:numFmt w:val="bullet"/>
      <w:lvlText w:val=""/>
      <w:lvlJc w:val="left"/>
      <w:pPr>
        <w:tabs>
          <w:tab w:val="num" w:pos="0"/>
        </w:tabs>
        <w:ind w:left="6954" w:hanging="137"/>
      </w:pPr>
      <w:rPr>
        <w:rFonts w:ascii="Symbol" w:hAnsi="Symbol" w:cs="Symbol" w:hint="default"/>
        <w:lang w:eastAsia="en-US" w:bidi="ar-SA"/>
      </w:rPr>
    </w:lvl>
    <w:lvl w:ilvl="8">
      <w:numFmt w:val="bullet"/>
      <w:lvlText w:val=""/>
      <w:lvlJc w:val="left"/>
      <w:pPr>
        <w:tabs>
          <w:tab w:val="num" w:pos="0"/>
        </w:tabs>
        <w:ind w:left="7885" w:hanging="137"/>
      </w:pPr>
      <w:rPr>
        <w:rFonts w:ascii="Symbol" w:hAnsi="Symbol" w:cs="Symbol" w:hint="default"/>
        <w:lang w:eastAsia="en-US" w:bidi="ar-SA"/>
      </w:rPr>
    </w:lvl>
  </w:abstractNum>
  <w:abstractNum w:abstractNumId="9">
    <w:nsid w:val="540A42D4"/>
    <w:multiLevelType w:val="multilevel"/>
    <w:tmpl w:val="6FE62ECA"/>
    <w:lvl w:ilvl="0">
      <w:start w:val="6"/>
      <w:numFmt w:val="decimal"/>
      <w:lvlText w:val="%1"/>
      <w:lvlJc w:val="left"/>
      <w:pPr>
        <w:tabs>
          <w:tab w:val="num" w:pos="0"/>
        </w:tabs>
        <w:ind w:left="302" w:hanging="908"/>
      </w:pPr>
      <w:rPr>
        <w:rFonts w:hint="default"/>
        <w:lang w:eastAsia="en-US" w:bidi="ar-SA"/>
      </w:rPr>
    </w:lvl>
    <w:lvl w:ilvl="1">
      <w:start w:val="1"/>
      <w:numFmt w:val="decimal"/>
      <w:lvlText w:val="2.%2."/>
      <w:lvlJc w:val="left"/>
      <w:pPr>
        <w:tabs>
          <w:tab w:val="num" w:pos="0"/>
        </w:tabs>
        <w:ind w:left="302" w:hanging="908"/>
      </w:pPr>
      <w:rPr>
        <w:rFonts w:ascii="Arial" w:eastAsia="Arial" w:hAnsi="Arial" w:cs="Arial" w:hint="default"/>
        <w:color w:val="000009"/>
        <w:w w:val="100"/>
        <w:sz w:val="20"/>
        <w:szCs w:val="20"/>
        <w:lang w:eastAsia="en-US" w:bidi="ar-SA"/>
      </w:rPr>
    </w:lvl>
    <w:lvl w:ilvl="2">
      <w:numFmt w:val="bullet"/>
      <w:lvlText w:val=""/>
      <w:lvlJc w:val="left"/>
      <w:pPr>
        <w:tabs>
          <w:tab w:val="num" w:pos="0"/>
        </w:tabs>
        <w:ind w:left="2189" w:hanging="908"/>
      </w:pPr>
      <w:rPr>
        <w:rFonts w:ascii="Symbol" w:hAnsi="Symbol" w:cs="Symbol" w:hint="default"/>
        <w:lang w:eastAsia="en-US" w:bidi="ar-SA"/>
      </w:rPr>
    </w:lvl>
    <w:lvl w:ilvl="3">
      <w:numFmt w:val="bullet"/>
      <w:lvlText w:val=""/>
      <w:lvlJc w:val="left"/>
      <w:pPr>
        <w:tabs>
          <w:tab w:val="num" w:pos="0"/>
        </w:tabs>
        <w:ind w:left="3133" w:hanging="908"/>
      </w:pPr>
      <w:rPr>
        <w:rFonts w:ascii="Symbol" w:hAnsi="Symbol" w:cs="Symbol" w:hint="default"/>
        <w:lang w:eastAsia="en-US" w:bidi="ar-SA"/>
      </w:rPr>
    </w:lvl>
    <w:lvl w:ilvl="4">
      <w:numFmt w:val="bullet"/>
      <w:lvlText w:val=""/>
      <w:lvlJc w:val="left"/>
      <w:pPr>
        <w:tabs>
          <w:tab w:val="num" w:pos="0"/>
        </w:tabs>
        <w:ind w:left="4078" w:hanging="908"/>
      </w:pPr>
      <w:rPr>
        <w:rFonts w:ascii="Symbol" w:hAnsi="Symbol" w:cs="Symbol" w:hint="default"/>
        <w:lang w:eastAsia="en-US" w:bidi="ar-SA"/>
      </w:rPr>
    </w:lvl>
    <w:lvl w:ilvl="5">
      <w:numFmt w:val="bullet"/>
      <w:lvlText w:val=""/>
      <w:lvlJc w:val="left"/>
      <w:pPr>
        <w:tabs>
          <w:tab w:val="num" w:pos="0"/>
        </w:tabs>
        <w:ind w:left="5023" w:hanging="908"/>
      </w:pPr>
      <w:rPr>
        <w:rFonts w:ascii="Symbol" w:hAnsi="Symbol" w:cs="Symbol" w:hint="default"/>
        <w:lang w:eastAsia="en-US" w:bidi="ar-SA"/>
      </w:rPr>
    </w:lvl>
    <w:lvl w:ilvl="6">
      <w:numFmt w:val="bullet"/>
      <w:lvlText w:val=""/>
      <w:lvlJc w:val="left"/>
      <w:pPr>
        <w:tabs>
          <w:tab w:val="num" w:pos="0"/>
        </w:tabs>
        <w:ind w:left="5967" w:hanging="908"/>
      </w:pPr>
      <w:rPr>
        <w:rFonts w:ascii="Symbol" w:hAnsi="Symbol" w:cs="Symbol" w:hint="default"/>
        <w:lang w:eastAsia="en-US" w:bidi="ar-SA"/>
      </w:rPr>
    </w:lvl>
    <w:lvl w:ilvl="7">
      <w:numFmt w:val="bullet"/>
      <w:lvlText w:val=""/>
      <w:lvlJc w:val="left"/>
      <w:pPr>
        <w:tabs>
          <w:tab w:val="num" w:pos="0"/>
        </w:tabs>
        <w:ind w:left="6912" w:hanging="908"/>
      </w:pPr>
      <w:rPr>
        <w:rFonts w:ascii="Symbol" w:hAnsi="Symbol" w:cs="Symbol" w:hint="default"/>
        <w:lang w:eastAsia="en-US" w:bidi="ar-SA"/>
      </w:rPr>
    </w:lvl>
    <w:lvl w:ilvl="8">
      <w:numFmt w:val="bullet"/>
      <w:lvlText w:val=""/>
      <w:lvlJc w:val="left"/>
      <w:pPr>
        <w:tabs>
          <w:tab w:val="num" w:pos="0"/>
        </w:tabs>
        <w:ind w:left="7857" w:hanging="908"/>
      </w:pPr>
      <w:rPr>
        <w:rFonts w:ascii="Symbol" w:hAnsi="Symbol" w:cs="Symbol" w:hint="default"/>
        <w:lang w:eastAsia="en-US" w:bidi="ar-SA"/>
      </w:rPr>
    </w:lvl>
  </w:abstractNum>
  <w:abstractNum w:abstractNumId="10">
    <w:nsid w:val="5B213829"/>
    <w:multiLevelType w:val="hybridMultilevel"/>
    <w:tmpl w:val="59068DD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nsid w:val="5D9736D5"/>
    <w:multiLevelType w:val="multilevel"/>
    <w:tmpl w:val="336E9302"/>
    <w:lvl w:ilvl="0">
      <w:start w:val="1"/>
      <w:numFmt w:val="decimal"/>
      <w:lvlText w:val="%1."/>
      <w:lvlJc w:val="left"/>
      <w:pPr>
        <w:tabs>
          <w:tab w:val="num" w:pos="0"/>
        </w:tabs>
        <w:ind w:left="1080" w:hanging="720"/>
      </w:pPr>
      <w:rPr>
        <w:b/>
      </w:rPr>
    </w:lvl>
    <w:lvl w:ilvl="1">
      <w:start w:val="1"/>
      <w:numFmt w:val="decimal"/>
      <w:lvlText w:val="%1.%2."/>
      <w:lvlJc w:val="left"/>
      <w:pPr>
        <w:tabs>
          <w:tab w:val="num" w:pos="0"/>
        </w:tabs>
        <w:ind w:left="1161" w:hanging="735"/>
      </w:pPr>
    </w:lvl>
    <w:lvl w:ilvl="2">
      <w:start w:val="1"/>
      <w:numFmt w:val="decimal"/>
      <w:lvlText w:val="%1.%2.%3."/>
      <w:lvlJc w:val="left"/>
      <w:pPr>
        <w:tabs>
          <w:tab w:val="num" w:pos="0"/>
        </w:tabs>
        <w:ind w:left="1227" w:hanging="735"/>
      </w:pPr>
    </w:lvl>
    <w:lvl w:ilvl="3">
      <w:start w:val="1"/>
      <w:numFmt w:val="decimal"/>
      <w:lvlText w:val="%1.%2.%3.%4."/>
      <w:lvlJc w:val="left"/>
      <w:pPr>
        <w:tabs>
          <w:tab w:val="num" w:pos="0"/>
        </w:tabs>
        <w:ind w:left="1293" w:hanging="735"/>
      </w:pPr>
    </w:lvl>
    <w:lvl w:ilvl="4">
      <w:start w:val="1"/>
      <w:numFmt w:val="decimal"/>
      <w:lvlText w:val="%1.%2.%3.%4.%5."/>
      <w:lvlJc w:val="left"/>
      <w:pPr>
        <w:tabs>
          <w:tab w:val="num" w:pos="0"/>
        </w:tabs>
        <w:ind w:left="1704" w:hanging="1080"/>
      </w:pPr>
    </w:lvl>
    <w:lvl w:ilvl="5">
      <w:start w:val="1"/>
      <w:numFmt w:val="decimal"/>
      <w:lvlText w:val="%1.%2.%3.%4.%5.%6."/>
      <w:lvlJc w:val="left"/>
      <w:pPr>
        <w:tabs>
          <w:tab w:val="num" w:pos="0"/>
        </w:tabs>
        <w:ind w:left="1770" w:hanging="1080"/>
      </w:pPr>
    </w:lvl>
    <w:lvl w:ilvl="6">
      <w:start w:val="1"/>
      <w:numFmt w:val="decimal"/>
      <w:lvlText w:val="%1.%2.%3.%4.%5.%6.%7."/>
      <w:lvlJc w:val="left"/>
      <w:pPr>
        <w:tabs>
          <w:tab w:val="num" w:pos="0"/>
        </w:tabs>
        <w:ind w:left="2196" w:hanging="1440"/>
      </w:pPr>
    </w:lvl>
    <w:lvl w:ilvl="7">
      <w:start w:val="1"/>
      <w:numFmt w:val="decimal"/>
      <w:lvlText w:val="%1.%2.%3.%4.%5.%6.%7.%8."/>
      <w:lvlJc w:val="left"/>
      <w:pPr>
        <w:tabs>
          <w:tab w:val="num" w:pos="0"/>
        </w:tabs>
        <w:ind w:left="2262" w:hanging="1440"/>
      </w:pPr>
    </w:lvl>
    <w:lvl w:ilvl="8">
      <w:start w:val="1"/>
      <w:numFmt w:val="decimal"/>
      <w:lvlText w:val="%1.%2.%3.%4.%5.%6.%7.%8.%9."/>
      <w:lvlJc w:val="left"/>
      <w:pPr>
        <w:tabs>
          <w:tab w:val="num" w:pos="0"/>
        </w:tabs>
        <w:ind w:left="2688" w:hanging="1800"/>
      </w:pPr>
    </w:lvl>
  </w:abstractNum>
  <w:abstractNum w:abstractNumId="12">
    <w:nsid w:val="636B3A9B"/>
    <w:multiLevelType w:val="multilevel"/>
    <w:tmpl w:val="8B3AD3E4"/>
    <w:lvl w:ilvl="0">
      <w:start w:val="8"/>
      <w:numFmt w:val="decimal"/>
      <w:lvlText w:val="%1"/>
      <w:lvlJc w:val="left"/>
      <w:pPr>
        <w:tabs>
          <w:tab w:val="num" w:pos="0"/>
        </w:tabs>
        <w:ind w:left="302" w:hanging="435"/>
      </w:pPr>
      <w:rPr>
        <w:rFonts w:hint="default"/>
        <w:lang w:eastAsia="en-US" w:bidi="ar-SA"/>
      </w:rPr>
    </w:lvl>
    <w:lvl w:ilvl="1">
      <w:start w:val="1"/>
      <w:numFmt w:val="decimal"/>
      <w:lvlText w:val="5.%2."/>
      <w:lvlJc w:val="left"/>
      <w:pPr>
        <w:tabs>
          <w:tab w:val="num" w:pos="0"/>
        </w:tabs>
        <w:ind w:left="302" w:hanging="435"/>
      </w:pPr>
      <w:rPr>
        <w:rFonts w:cs="Arial" w:hint="default"/>
        <w:color w:val="000009"/>
        <w:spacing w:val="-1"/>
        <w:w w:val="99"/>
        <w:sz w:val="22"/>
        <w:szCs w:val="20"/>
        <w:lang w:eastAsia="en-US" w:bidi="ar-SA"/>
      </w:rPr>
    </w:lvl>
    <w:lvl w:ilvl="2">
      <w:start w:val="1"/>
      <w:numFmt w:val="lowerLetter"/>
      <w:lvlText w:val="%3)"/>
      <w:lvlJc w:val="left"/>
      <w:pPr>
        <w:tabs>
          <w:tab w:val="num" w:pos="0"/>
        </w:tabs>
        <w:ind w:left="1242" w:hanging="233"/>
      </w:pPr>
      <w:rPr>
        <w:rFonts w:ascii="Arial" w:eastAsia="Arial" w:hAnsi="Arial" w:cs="Arial" w:hint="default"/>
        <w:color w:val="000009"/>
        <w:w w:val="99"/>
        <w:sz w:val="20"/>
        <w:szCs w:val="20"/>
        <w:lang w:eastAsia="en-US" w:bidi="ar-SA"/>
      </w:rPr>
    </w:lvl>
    <w:lvl w:ilvl="3">
      <w:numFmt w:val="bullet"/>
      <w:lvlText w:val=""/>
      <w:lvlJc w:val="left"/>
      <w:pPr>
        <w:tabs>
          <w:tab w:val="num" w:pos="0"/>
        </w:tabs>
        <w:ind w:left="3130" w:hanging="233"/>
      </w:pPr>
      <w:rPr>
        <w:rFonts w:ascii="Symbol" w:hAnsi="Symbol" w:cs="Symbol" w:hint="default"/>
        <w:lang w:eastAsia="en-US" w:bidi="ar-SA"/>
      </w:rPr>
    </w:lvl>
    <w:lvl w:ilvl="4">
      <w:numFmt w:val="bullet"/>
      <w:lvlText w:val=""/>
      <w:lvlJc w:val="left"/>
      <w:pPr>
        <w:tabs>
          <w:tab w:val="num" w:pos="0"/>
        </w:tabs>
        <w:ind w:left="4075" w:hanging="233"/>
      </w:pPr>
      <w:rPr>
        <w:rFonts w:ascii="Symbol" w:hAnsi="Symbol" w:cs="Symbol" w:hint="default"/>
        <w:lang w:eastAsia="en-US" w:bidi="ar-SA"/>
      </w:rPr>
    </w:lvl>
    <w:lvl w:ilvl="5">
      <w:numFmt w:val="bullet"/>
      <w:lvlText w:val=""/>
      <w:lvlJc w:val="left"/>
      <w:pPr>
        <w:tabs>
          <w:tab w:val="num" w:pos="0"/>
        </w:tabs>
        <w:ind w:left="5020" w:hanging="233"/>
      </w:pPr>
      <w:rPr>
        <w:rFonts w:ascii="Symbol" w:hAnsi="Symbol" w:cs="Symbol" w:hint="default"/>
        <w:lang w:eastAsia="en-US" w:bidi="ar-SA"/>
      </w:rPr>
    </w:lvl>
    <w:lvl w:ilvl="6">
      <w:numFmt w:val="bullet"/>
      <w:lvlText w:val=""/>
      <w:lvlJc w:val="left"/>
      <w:pPr>
        <w:tabs>
          <w:tab w:val="num" w:pos="0"/>
        </w:tabs>
        <w:ind w:left="5965" w:hanging="233"/>
      </w:pPr>
      <w:rPr>
        <w:rFonts w:ascii="Symbol" w:hAnsi="Symbol" w:cs="Symbol" w:hint="default"/>
        <w:lang w:eastAsia="en-US" w:bidi="ar-SA"/>
      </w:rPr>
    </w:lvl>
    <w:lvl w:ilvl="7">
      <w:numFmt w:val="bullet"/>
      <w:lvlText w:val=""/>
      <w:lvlJc w:val="left"/>
      <w:pPr>
        <w:tabs>
          <w:tab w:val="num" w:pos="0"/>
        </w:tabs>
        <w:ind w:left="6910" w:hanging="233"/>
      </w:pPr>
      <w:rPr>
        <w:rFonts w:ascii="Symbol" w:hAnsi="Symbol" w:cs="Symbol" w:hint="default"/>
        <w:lang w:eastAsia="en-US" w:bidi="ar-SA"/>
      </w:rPr>
    </w:lvl>
    <w:lvl w:ilvl="8">
      <w:numFmt w:val="bullet"/>
      <w:lvlText w:val=""/>
      <w:lvlJc w:val="left"/>
      <w:pPr>
        <w:tabs>
          <w:tab w:val="num" w:pos="0"/>
        </w:tabs>
        <w:ind w:left="7856" w:hanging="233"/>
      </w:pPr>
      <w:rPr>
        <w:rFonts w:ascii="Symbol" w:hAnsi="Symbol" w:cs="Symbol" w:hint="default"/>
        <w:lang w:eastAsia="en-US" w:bidi="ar-SA"/>
      </w:rPr>
    </w:lvl>
  </w:abstractNum>
  <w:abstractNum w:abstractNumId="13">
    <w:nsid w:val="644572F0"/>
    <w:multiLevelType w:val="multilevel"/>
    <w:tmpl w:val="A768BFFE"/>
    <w:lvl w:ilvl="0">
      <w:start w:val="1"/>
      <w:numFmt w:val="decimal"/>
      <w:lvlText w:val="%1."/>
      <w:lvlJc w:val="left"/>
      <w:pPr>
        <w:ind w:left="360" w:hanging="360"/>
      </w:pPr>
      <w:rPr>
        <w:rFonts w:hint="default"/>
      </w:rPr>
    </w:lvl>
    <w:lvl w:ilvl="1">
      <w:start w:val="1"/>
      <w:numFmt w:val="decimal"/>
      <w:lvlText w:val="3.%2."/>
      <w:lvlJc w:val="left"/>
      <w:pPr>
        <w:ind w:left="0" w:firstLine="425"/>
      </w:pPr>
      <w:rPr>
        <w:rFonts w:hint="default"/>
      </w:rPr>
    </w:lvl>
    <w:lvl w:ilvl="2">
      <w:start w:val="1"/>
      <w:numFmt w:val="decimal"/>
      <w:lvlText w:val="3.%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6B4A42E9"/>
    <w:multiLevelType w:val="hybridMultilevel"/>
    <w:tmpl w:val="4CB8C408"/>
    <w:lvl w:ilvl="0" w:tplc="04160001">
      <w:start w:val="1"/>
      <w:numFmt w:val="bullet"/>
      <w:lvlText w:val=""/>
      <w:lvlJc w:val="left"/>
      <w:pPr>
        <w:ind w:left="1800" w:hanging="360"/>
      </w:pPr>
      <w:rPr>
        <w:rFonts w:ascii="Symbol" w:hAnsi="Symbol" w:hint="default"/>
      </w:rPr>
    </w:lvl>
    <w:lvl w:ilvl="1" w:tplc="04160003" w:tentative="1">
      <w:start w:val="1"/>
      <w:numFmt w:val="bullet"/>
      <w:lvlText w:val="o"/>
      <w:lvlJc w:val="left"/>
      <w:pPr>
        <w:ind w:left="2520" w:hanging="360"/>
      </w:pPr>
      <w:rPr>
        <w:rFonts w:ascii="Courier New" w:hAnsi="Courier New" w:cs="Courier New" w:hint="default"/>
      </w:rPr>
    </w:lvl>
    <w:lvl w:ilvl="2" w:tplc="04160005" w:tentative="1">
      <w:start w:val="1"/>
      <w:numFmt w:val="bullet"/>
      <w:lvlText w:val=""/>
      <w:lvlJc w:val="left"/>
      <w:pPr>
        <w:ind w:left="3240" w:hanging="360"/>
      </w:pPr>
      <w:rPr>
        <w:rFonts w:ascii="Wingdings" w:hAnsi="Wingdings" w:hint="default"/>
      </w:rPr>
    </w:lvl>
    <w:lvl w:ilvl="3" w:tplc="04160001" w:tentative="1">
      <w:start w:val="1"/>
      <w:numFmt w:val="bullet"/>
      <w:lvlText w:val=""/>
      <w:lvlJc w:val="left"/>
      <w:pPr>
        <w:ind w:left="3960" w:hanging="360"/>
      </w:pPr>
      <w:rPr>
        <w:rFonts w:ascii="Symbol" w:hAnsi="Symbol" w:hint="default"/>
      </w:rPr>
    </w:lvl>
    <w:lvl w:ilvl="4" w:tplc="04160003" w:tentative="1">
      <w:start w:val="1"/>
      <w:numFmt w:val="bullet"/>
      <w:lvlText w:val="o"/>
      <w:lvlJc w:val="left"/>
      <w:pPr>
        <w:ind w:left="4680" w:hanging="360"/>
      </w:pPr>
      <w:rPr>
        <w:rFonts w:ascii="Courier New" w:hAnsi="Courier New" w:cs="Courier New" w:hint="default"/>
      </w:rPr>
    </w:lvl>
    <w:lvl w:ilvl="5" w:tplc="04160005" w:tentative="1">
      <w:start w:val="1"/>
      <w:numFmt w:val="bullet"/>
      <w:lvlText w:val=""/>
      <w:lvlJc w:val="left"/>
      <w:pPr>
        <w:ind w:left="5400" w:hanging="360"/>
      </w:pPr>
      <w:rPr>
        <w:rFonts w:ascii="Wingdings" w:hAnsi="Wingdings" w:hint="default"/>
      </w:rPr>
    </w:lvl>
    <w:lvl w:ilvl="6" w:tplc="04160001" w:tentative="1">
      <w:start w:val="1"/>
      <w:numFmt w:val="bullet"/>
      <w:lvlText w:val=""/>
      <w:lvlJc w:val="left"/>
      <w:pPr>
        <w:ind w:left="6120" w:hanging="360"/>
      </w:pPr>
      <w:rPr>
        <w:rFonts w:ascii="Symbol" w:hAnsi="Symbol" w:hint="default"/>
      </w:rPr>
    </w:lvl>
    <w:lvl w:ilvl="7" w:tplc="04160003" w:tentative="1">
      <w:start w:val="1"/>
      <w:numFmt w:val="bullet"/>
      <w:lvlText w:val="o"/>
      <w:lvlJc w:val="left"/>
      <w:pPr>
        <w:ind w:left="6840" w:hanging="360"/>
      </w:pPr>
      <w:rPr>
        <w:rFonts w:ascii="Courier New" w:hAnsi="Courier New" w:cs="Courier New" w:hint="default"/>
      </w:rPr>
    </w:lvl>
    <w:lvl w:ilvl="8" w:tplc="04160005" w:tentative="1">
      <w:start w:val="1"/>
      <w:numFmt w:val="bullet"/>
      <w:lvlText w:val=""/>
      <w:lvlJc w:val="left"/>
      <w:pPr>
        <w:ind w:left="7560" w:hanging="360"/>
      </w:pPr>
      <w:rPr>
        <w:rFonts w:ascii="Wingdings" w:hAnsi="Wingdings" w:hint="default"/>
      </w:rPr>
    </w:lvl>
  </w:abstractNum>
  <w:abstractNum w:abstractNumId="15">
    <w:nsid w:val="7DC25DE3"/>
    <w:multiLevelType w:val="multilevel"/>
    <w:tmpl w:val="08C61584"/>
    <w:lvl w:ilvl="0">
      <w:start w:val="1"/>
      <w:numFmt w:val="decimal"/>
      <w:lvlText w:val="%1."/>
      <w:lvlJc w:val="left"/>
      <w:pPr>
        <w:ind w:left="360" w:hanging="360"/>
      </w:pPr>
      <w:rPr>
        <w:rFonts w:hint="default"/>
      </w:rPr>
    </w:lvl>
    <w:lvl w:ilvl="1">
      <w:start w:val="1"/>
      <w:numFmt w:val="decimal"/>
      <w:lvlText w:val="%10.%2."/>
      <w:lvlJc w:val="left"/>
      <w:pPr>
        <w:ind w:left="0" w:firstLine="425"/>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12"/>
  </w:num>
  <w:num w:numId="3">
    <w:abstractNumId w:val="9"/>
  </w:num>
  <w:num w:numId="4">
    <w:abstractNumId w:val="8"/>
  </w:num>
  <w:num w:numId="5">
    <w:abstractNumId w:val="7"/>
  </w:num>
  <w:num w:numId="6">
    <w:abstractNumId w:val="14"/>
  </w:num>
  <w:num w:numId="7">
    <w:abstractNumId w:val="1"/>
  </w:num>
  <w:num w:numId="8">
    <w:abstractNumId w:val="10"/>
  </w:num>
  <w:num w:numId="9">
    <w:abstractNumId w:val="5"/>
  </w:num>
  <w:num w:numId="10">
    <w:abstractNumId w:val="15"/>
  </w:num>
  <w:num w:numId="11">
    <w:abstractNumId w:val="7"/>
    <w:lvlOverride w:ilvl="0">
      <w:lvl w:ilvl="0">
        <w:start w:val="1"/>
        <w:numFmt w:val="decimal"/>
        <w:lvlText w:val="%1."/>
        <w:lvlJc w:val="left"/>
        <w:pPr>
          <w:tabs>
            <w:tab w:val="num" w:pos="0"/>
          </w:tabs>
          <w:ind w:left="1080" w:hanging="720"/>
        </w:pPr>
        <w:rPr>
          <w:rFonts w:hint="default"/>
          <w:b/>
        </w:rPr>
      </w:lvl>
    </w:lvlOverride>
    <w:lvlOverride w:ilvl="1">
      <w:lvl w:ilvl="1">
        <w:start w:val="1"/>
        <w:numFmt w:val="decimal"/>
        <w:lvlText w:val="%1.%2."/>
        <w:lvlJc w:val="left"/>
        <w:pPr>
          <w:tabs>
            <w:tab w:val="num" w:pos="0"/>
          </w:tabs>
          <w:ind w:left="0" w:firstLine="426"/>
        </w:pPr>
        <w:rPr>
          <w:rFonts w:hint="default"/>
        </w:rPr>
      </w:lvl>
    </w:lvlOverride>
    <w:lvlOverride w:ilvl="2">
      <w:lvl w:ilvl="2">
        <w:start w:val="1"/>
        <w:numFmt w:val="decimal"/>
        <w:lvlText w:val="%1.%2.%3."/>
        <w:lvlJc w:val="left"/>
        <w:pPr>
          <w:tabs>
            <w:tab w:val="num" w:pos="0"/>
          </w:tabs>
          <w:ind w:left="1227" w:hanging="735"/>
        </w:pPr>
        <w:rPr>
          <w:rFonts w:hint="default"/>
        </w:rPr>
      </w:lvl>
    </w:lvlOverride>
    <w:lvlOverride w:ilvl="3">
      <w:lvl w:ilvl="3">
        <w:start w:val="1"/>
        <w:numFmt w:val="decimal"/>
        <w:lvlText w:val="%1.%2.%3.%4."/>
        <w:lvlJc w:val="left"/>
        <w:pPr>
          <w:tabs>
            <w:tab w:val="num" w:pos="0"/>
          </w:tabs>
          <w:ind w:left="1293" w:hanging="735"/>
        </w:pPr>
        <w:rPr>
          <w:rFonts w:hint="default"/>
        </w:rPr>
      </w:lvl>
    </w:lvlOverride>
    <w:lvlOverride w:ilvl="4">
      <w:lvl w:ilvl="4">
        <w:start w:val="1"/>
        <w:numFmt w:val="decimal"/>
        <w:lvlText w:val="%1.%2.%3.%4.%5."/>
        <w:lvlJc w:val="left"/>
        <w:pPr>
          <w:tabs>
            <w:tab w:val="num" w:pos="0"/>
          </w:tabs>
          <w:ind w:left="1704" w:hanging="1080"/>
        </w:pPr>
        <w:rPr>
          <w:rFonts w:hint="default"/>
        </w:rPr>
      </w:lvl>
    </w:lvlOverride>
    <w:lvlOverride w:ilvl="5">
      <w:lvl w:ilvl="5">
        <w:start w:val="1"/>
        <w:numFmt w:val="decimal"/>
        <w:lvlText w:val="%1.%2.%3.%4.%5.%6."/>
        <w:lvlJc w:val="left"/>
        <w:pPr>
          <w:tabs>
            <w:tab w:val="num" w:pos="0"/>
          </w:tabs>
          <w:ind w:left="1770" w:hanging="1080"/>
        </w:pPr>
        <w:rPr>
          <w:rFonts w:hint="default"/>
        </w:rPr>
      </w:lvl>
    </w:lvlOverride>
    <w:lvlOverride w:ilvl="6">
      <w:lvl w:ilvl="6">
        <w:start w:val="1"/>
        <w:numFmt w:val="decimal"/>
        <w:lvlText w:val="%1.%2.%3.%4.%5.%6.%7."/>
        <w:lvlJc w:val="left"/>
        <w:pPr>
          <w:tabs>
            <w:tab w:val="num" w:pos="0"/>
          </w:tabs>
          <w:ind w:left="2196" w:hanging="1440"/>
        </w:pPr>
        <w:rPr>
          <w:rFonts w:hint="default"/>
        </w:rPr>
      </w:lvl>
    </w:lvlOverride>
    <w:lvlOverride w:ilvl="7">
      <w:lvl w:ilvl="7">
        <w:start w:val="1"/>
        <w:numFmt w:val="decimal"/>
        <w:lvlText w:val="%1.%2.%3.%4.%5.%6.%7.%8."/>
        <w:lvlJc w:val="left"/>
        <w:pPr>
          <w:tabs>
            <w:tab w:val="num" w:pos="0"/>
          </w:tabs>
          <w:ind w:left="2262" w:hanging="1440"/>
        </w:pPr>
        <w:rPr>
          <w:rFonts w:hint="default"/>
        </w:rPr>
      </w:lvl>
    </w:lvlOverride>
    <w:lvlOverride w:ilvl="8">
      <w:lvl w:ilvl="8">
        <w:start w:val="1"/>
        <w:numFmt w:val="decimal"/>
        <w:lvlText w:val="%1.%2.%3.%4.%5.%6.%7.%8.%9."/>
        <w:lvlJc w:val="left"/>
        <w:pPr>
          <w:tabs>
            <w:tab w:val="num" w:pos="0"/>
          </w:tabs>
          <w:ind w:left="2688" w:hanging="1800"/>
        </w:pPr>
        <w:rPr>
          <w:rFonts w:hint="default"/>
        </w:rPr>
      </w:lvl>
    </w:lvlOverride>
  </w:num>
  <w:num w:numId="12">
    <w:abstractNumId w:val="13"/>
  </w:num>
  <w:num w:numId="13">
    <w:abstractNumId w:val="0"/>
  </w:num>
  <w:num w:numId="14">
    <w:abstractNumId w:val="3"/>
  </w:num>
  <w:num w:numId="15">
    <w:abstractNumId w:val="11"/>
  </w:num>
  <w:num w:numId="16">
    <w:abstractNumId w:val="2"/>
  </w:num>
  <w:num w:numId="17">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68FA"/>
    <w:rsid w:val="00030BD4"/>
    <w:rsid w:val="0006247F"/>
    <w:rsid w:val="00070124"/>
    <w:rsid w:val="00070868"/>
    <w:rsid w:val="00080C68"/>
    <w:rsid w:val="00084071"/>
    <w:rsid w:val="0010545D"/>
    <w:rsid w:val="00123690"/>
    <w:rsid w:val="0015167A"/>
    <w:rsid w:val="001659B4"/>
    <w:rsid w:val="00197864"/>
    <w:rsid w:val="001D743A"/>
    <w:rsid w:val="002219D2"/>
    <w:rsid w:val="002312B8"/>
    <w:rsid w:val="00272CA2"/>
    <w:rsid w:val="002748AC"/>
    <w:rsid w:val="002942E3"/>
    <w:rsid w:val="00350018"/>
    <w:rsid w:val="00364809"/>
    <w:rsid w:val="00367698"/>
    <w:rsid w:val="003B5A04"/>
    <w:rsid w:val="003E0BD4"/>
    <w:rsid w:val="00416FC8"/>
    <w:rsid w:val="00476AD6"/>
    <w:rsid w:val="004A6E38"/>
    <w:rsid w:val="004B00DC"/>
    <w:rsid w:val="00506A49"/>
    <w:rsid w:val="005307AF"/>
    <w:rsid w:val="005965C4"/>
    <w:rsid w:val="005A1BFB"/>
    <w:rsid w:val="005F0362"/>
    <w:rsid w:val="00603733"/>
    <w:rsid w:val="0060580D"/>
    <w:rsid w:val="00742EA2"/>
    <w:rsid w:val="00772443"/>
    <w:rsid w:val="00784EC5"/>
    <w:rsid w:val="00792965"/>
    <w:rsid w:val="007A47FB"/>
    <w:rsid w:val="007C4B6C"/>
    <w:rsid w:val="007E5626"/>
    <w:rsid w:val="007F4297"/>
    <w:rsid w:val="0086229D"/>
    <w:rsid w:val="0087319D"/>
    <w:rsid w:val="00891EE7"/>
    <w:rsid w:val="00895385"/>
    <w:rsid w:val="0096509F"/>
    <w:rsid w:val="00971214"/>
    <w:rsid w:val="00991879"/>
    <w:rsid w:val="009D3F38"/>
    <w:rsid w:val="00A368B0"/>
    <w:rsid w:val="00A667E3"/>
    <w:rsid w:val="00A710B1"/>
    <w:rsid w:val="00A772CF"/>
    <w:rsid w:val="00AD412E"/>
    <w:rsid w:val="00AD62D2"/>
    <w:rsid w:val="00AE00B7"/>
    <w:rsid w:val="00AE4DCA"/>
    <w:rsid w:val="00AE5A5A"/>
    <w:rsid w:val="00AE608C"/>
    <w:rsid w:val="00B112FF"/>
    <w:rsid w:val="00B269FA"/>
    <w:rsid w:val="00BA5F98"/>
    <w:rsid w:val="00C137DF"/>
    <w:rsid w:val="00C22398"/>
    <w:rsid w:val="00C668FA"/>
    <w:rsid w:val="00C905B1"/>
    <w:rsid w:val="00CE47B7"/>
    <w:rsid w:val="00D13F67"/>
    <w:rsid w:val="00D553C9"/>
    <w:rsid w:val="00D601FF"/>
    <w:rsid w:val="00DD0812"/>
    <w:rsid w:val="00E162DF"/>
    <w:rsid w:val="00E30934"/>
    <w:rsid w:val="00E42DB3"/>
    <w:rsid w:val="00E55553"/>
    <w:rsid w:val="00E7455D"/>
    <w:rsid w:val="00E93C52"/>
    <w:rsid w:val="00ED6231"/>
    <w:rsid w:val="00F70AE9"/>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87D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5B0F"/>
    <w:pPr>
      <w:widowControl w:val="0"/>
    </w:pPr>
    <w:rPr>
      <w:rFonts w:ascii="Arial" w:eastAsia="Arial" w:hAnsi="Arial" w:cs="Arial"/>
    </w:rPr>
  </w:style>
  <w:style w:type="paragraph" w:styleId="Ttulo1">
    <w:name w:val="heading 1"/>
    <w:basedOn w:val="Normal"/>
    <w:link w:val="Ttulo1Char"/>
    <w:uiPriority w:val="9"/>
    <w:qFormat/>
    <w:rsid w:val="00665B0F"/>
    <w:pPr>
      <w:spacing w:before="19"/>
      <w:ind w:left="108"/>
      <w:outlineLvl w:val="0"/>
    </w:pPr>
    <w:rPr>
      <w:b/>
      <w:bCs/>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rsid w:val="00665B0F"/>
    <w:rPr>
      <w:rFonts w:ascii="Arial" w:eastAsia="Arial" w:hAnsi="Arial" w:cs="Arial"/>
      <w:b/>
      <w:bCs/>
      <w:sz w:val="20"/>
      <w:szCs w:val="20"/>
    </w:rPr>
  </w:style>
  <w:style w:type="character" w:customStyle="1" w:styleId="CorpodetextoChar">
    <w:name w:val="Corpo de texto Char"/>
    <w:basedOn w:val="Fontepargpadro"/>
    <w:link w:val="Corpodetexto"/>
    <w:uiPriority w:val="1"/>
    <w:qFormat/>
    <w:rsid w:val="00665B0F"/>
    <w:rPr>
      <w:rFonts w:ascii="Arial" w:eastAsia="Arial" w:hAnsi="Arial" w:cs="Arial"/>
      <w:sz w:val="20"/>
      <w:szCs w:val="20"/>
    </w:rPr>
  </w:style>
  <w:style w:type="character" w:customStyle="1" w:styleId="LinkdaInternet">
    <w:name w:val="Link da Internet"/>
    <w:rPr>
      <w:color w:val="000080"/>
      <w:u w:val="single"/>
    </w:rPr>
  </w:style>
  <w:style w:type="paragraph" w:styleId="Ttulo">
    <w:name w:val="Title"/>
    <w:basedOn w:val="Normal"/>
    <w:next w:val="Corpodetexto"/>
    <w:qFormat/>
    <w:pPr>
      <w:keepNext/>
      <w:spacing w:before="240" w:after="120"/>
    </w:pPr>
    <w:rPr>
      <w:rFonts w:ascii="Liberation Sans" w:eastAsia="Microsoft YaHei" w:hAnsi="Liberation Sans" w:cs="Lucida Sans"/>
      <w:sz w:val="28"/>
      <w:szCs w:val="28"/>
    </w:rPr>
  </w:style>
  <w:style w:type="paragraph" w:styleId="Corpodetexto">
    <w:name w:val="Body Text"/>
    <w:basedOn w:val="Normal"/>
    <w:link w:val="CorpodetextoChar"/>
    <w:uiPriority w:val="1"/>
    <w:qFormat/>
    <w:rsid w:val="00665B0F"/>
    <w:rPr>
      <w:sz w:val="20"/>
      <w:szCs w:val="20"/>
    </w:r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customStyle="1" w:styleId="ndice">
    <w:name w:val="Índice"/>
    <w:basedOn w:val="Normal"/>
    <w:qFormat/>
    <w:pPr>
      <w:suppressLineNumbers/>
    </w:pPr>
    <w:rPr>
      <w:rFonts w:cs="Lucida Sans"/>
    </w:rPr>
  </w:style>
  <w:style w:type="paragraph" w:styleId="PargrafodaLista">
    <w:name w:val="List Paragraph"/>
    <w:basedOn w:val="Normal"/>
    <w:uiPriority w:val="1"/>
    <w:qFormat/>
    <w:rsid w:val="00665B0F"/>
    <w:pPr>
      <w:spacing w:before="119"/>
      <w:ind w:left="302"/>
      <w:jc w:val="both"/>
    </w:pPr>
  </w:style>
  <w:style w:type="paragraph" w:customStyle="1" w:styleId="TableParagraph">
    <w:name w:val="Table Paragraph"/>
    <w:basedOn w:val="Normal"/>
    <w:uiPriority w:val="1"/>
    <w:qFormat/>
    <w:rsid w:val="00665B0F"/>
    <w:pPr>
      <w:spacing w:line="229" w:lineRule="exact"/>
      <w:ind w:left="1"/>
    </w:pPr>
  </w:style>
  <w:style w:type="paragraph" w:customStyle="1" w:styleId="Contedodoquadro">
    <w:name w:val="Conteúdo do quadro"/>
    <w:basedOn w:val="Normal"/>
    <w:qFormat/>
    <w:rsid w:val="00665B0F"/>
  </w:style>
  <w:style w:type="paragraph" w:customStyle="1" w:styleId="CabealhoeRodap">
    <w:name w:val="Cabeçalho e Rodapé"/>
    <w:basedOn w:val="Normal"/>
    <w:qFormat/>
  </w:style>
  <w:style w:type="paragraph" w:styleId="Cabealho">
    <w:name w:val="header"/>
    <w:basedOn w:val="CabealhoeRodap"/>
  </w:style>
  <w:style w:type="paragraph" w:styleId="Rodap">
    <w:name w:val="footer"/>
    <w:basedOn w:val="CabealhoeRodap"/>
  </w:style>
  <w:style w:type="table" w:styleId="Tabelacomgrade">
    <w:name w:val="Table Grid"/>
    <w:basedOn w:val="Tabelanormal"/>
    <w:uiPriority w:val="39"/>
    <w:rsid w:val="00AE60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5B0F"/>
    <w:pPr>
      <w:widowControl w:val="0"/>
    </w:pPr>
    <w:rPr>
      <w:rFonts w:ascii="Arial" w:eastAsia="Arial" w:hAnsi="Arial" w:cs="Arial"/>
    </w:rPr>
  </w:style>
  <w:style w:type="paragraph" w:styleId="Ttulo1">
    <w:name w:val="heading 1"/>
    <w:basedOn w:val="Normal"/>
    <w:link w:val="Ttulo1Char"/>
    <w:uiPriority w:val="9"/>
    <w:qFormat/>
    <w:rsid w:val="00665B0F"/>
    <w:pPr>
      <w:spacing w:before="19"/>
      <w:ind w:left="108"/>
      <w:outlineLvl w:val="0"/>
    </w:pPr>
    <w:rPr>
      <w:b/>
      <w:bCs/>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rsid w:val="00665B0F"/>
    <w:rPr>
      <w:rFonts w:ascii="Arial" w:eastAsia="Arial" w:hAnsi="Arial" w:cs="Arial"/>
      <w:b/>
      <w:bCs/>
      <w:sz w:val="20"/>
      <w:szCs w:val="20"/>
    </w:rPr>
  </w:style>
  <w:style w:type="character" w:customStyle="1" w:styleId="CorpodetextoChar">
    <w:name w:val="Corpo de texto Char"/>
    <w:basedOn w:val="Fontepargpadro"/>
    <w:link w:val="Corpodetexto"/>
    <w:uiPriority w:val="1"/>
    <w:qFormat/>
    <w:rsid w:val="00665B0F"/>
    <w:rPr>
      <w:rFonts w:ascii="Arial" w:eastAsia="Arial" w:hAnsi="Arial" w:cs="Arial"/>
      <w:sz w:val="20"/>
      <w:szCs w:val="20"/>
    </w:rPr>
  </w:style>
  <w:style w:type="character" w:customStyle="1" w:styleId="LinkdaInternet">
    <w:name w:val="Link da Internet"/>
    <w:rPr>
      <w:color w:val="000080"/>
      <w:u w:val="single"/>
    </w:rPr>
  </w:style>
  <w:style w:type="paragraph" w:styleId="Ttulo">
    <w:name w:val="Title"/>
    <w:basedOn w:val="Normal"/>
    <w:next w:val="Corpodetexto"/>
    <w:qFormat/>
    <w:pPr>
      <w:keepNext/>
      <w:spacing w:before="240" w:after="120"/>
    </w:pPr>
    <w:rPr>
      <w:rFonts w:ascii="Liberation Sans" w:eastAsia="Microsoft YaHei" w:hAnsi="Liberation Sans" w:cs="Lucida Sans"/>
      <w:sz w:val="28"/>
      <w:szCs w:val="28"/>
    </w:rPr>
  </w:style>
  <w:style w:type="paragraph" w:styleId="Corpodetexto">
    <w:name w:val="Body Text"/>
    <w:basedOn w:val="Normal"/>
    <w:link w:val="CorpodetextoChar"/>
    <w:uiPriority w:val="1"/>
    <w:qFormat/>
    <w:rsid w:val="00665B0F"/>
    <w:rPr>
      <w:sz w:val="20"/>
      <w:szCs w:val="20"/>
    </w:r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customStyle="1" w:styleId="ndice">
    <w:name w:val="Índice"/>
    <w:basedOn w:val="Normal"/>
    <w:qFormat/>
    <w:pPr>
      <w:suppressLineNumbers/>
    </w:pPr>
    <w:rPr>
      <w:rFonts w:cs="Lucida Sans"/>
    </w:rPr>
  </w:style>
  <w:style w:type="paragraph" w:styleId="PargrafodaLista">
    <w:name w:val="List Paragraph"/>
    <w:basedOn w:val="Normal"/>
    <w:uiPriority w:val="1"/>
    <w:qFormat/>
    <w:rsid w:val="00665B0F"/>
    <w:pPr>
      <w:spacing w:before="119"/>
      <w:ind w:left="302"/>
      <w:jc w:val="both"/>
    </w:pPr>
  </w:style>
  <w:style w:type="paragraph" w:customStyle="1" w:styleId="TableParagraph">
    <w:name w:val="Table Paragraph"/>
    <w:basedOn w:val="Normal"/>
    <w:uiPriority w:val="1"/>
    <w:qFormat/>
    <w:rsid w:val="00665B0F"/>
    <w:pPr>
      <w:spacing w:line="229" w:lineRule="exact"/>
      <w:ind w:left="1"/>
    </w:pPr>
  </w:style>
  <w:style w:type="paragraph" w:customStyle="1" w:styleId="Contedodoquadro">
    <w:name w:val="Conteúdo do quadro"/>
    <w:basedOn w:val="Normal"/>
    <w:qFormat/>
    <w:rsid w:val="00665B0F"/>
  </w:style>
  <w:style w:type="paragraph" w:customStyle="1" w:styleId="CabealhoeRodap">
    <w:name w:val="Cabeçalho e Rodapé"/>
    <w:basedOn w:val="Normal"/>
    <w:qFormat/>
  </w:style>
  <w:style w:type="paragraph" w:styleId="Cabealho">
    <w:name w:val="header"/>
    <w:basedOn w:val="CabealhoeRodap"/>
  </w:style>
  <w:style w:type="paragraph" w:styleId="Rodap">
    <w:name w:val="footer"/>
    <w:basedOn w:val="CabealhoeRodap"/>
  </w:style>
  <w:style w:type="table" w:styleId="Tabelacomgrade">
    <w:name w:val="Table Grid"/>
    <w:basedOn w:val="Tabelanormal"/>
    <w:uiPriority w:val="39"/>
    <w:rsid w:val="00AE60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hyperlink" Target="mailto:die@edu.itajai.sc.gov.br" TargetMode="External"/><Relationship Id="rId1" Type="http://schemas.openxmlformats.org/officeDocument/2006/relationships/hyperlink" Target="mailto:die@edu.itajai.sc.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3B28D5-952E-4C6A-9EFF-1EB7E22048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173</TotalTime>
  <Pages>19</Pages>
  <Words>5625</Words>
  <Characters>30376</Characters>
  <Application>Microsoft Office Word</Application>
  <DocSecurity>0</DocSecurity>
  <Lines>253</Lines>
  <Paragraphs>71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35930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Ditec</dc:creator>
  <dc:description/>
  <cp:lastModifiedBy>Leonardo Beckert</cp:lastModifiedBy>
  <cp:revision>10</cp:revision>
  <cp:lastPrinted>2024-03-28T18:41:00Z</cp:lastPrinted>
  <dcterms:created xsi:type="dcterms:W3CDTF">2024-02-27T17:02:00Z</dcterms:created>
  <dcterms:modified xsi:type="dcterms:W3CDTF">2024-05-14T15:08:00Z</dcterms:modified>
  <dc:language>pt-BR</dc:language>
</cp:coreProperties>
</file>